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93BF" w14:textId="1565150B" w:rsidR="002D0E93" w:rsidRPr="002D0E93" w:rsidRDefault="006722A0" w:rsidP="002D0E93">
      <w:pPr>
        <w:pStyle w:val="CRCoverPage"/>
        <w:tabs>
          <w:tab w:val="right" w:pos="9639"/>
        </w:tabs>
        <w:rPr>
          <w:lang w:val="en-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E17966">
        <w:rPr>
          <w:b/>
          <w:noProof/>
          <w:sz w:val="24"/>
        </w:rPr>
        <w:t xml:space="preserve">3GPP TSG-RAN WG2 </w:t>
      </w:r>
      <w:r>
        <w:rPr>
          <w:b/>
          <w:noProof/>
          <w:sz w:val="24"/>
        </w:rPr>
        <w:t>#131-bis</w:t>
      </w:r>
      <w:r>
        <w:rPr>
          <w:b/>
          <w:i/>
          <w:noProof/>
          <w:sz w:val="28"/>
        </w:rPr>
        <w:tab/>
      </w:r>
      <w:r w:rsidR="002D0E93" w:rsidRPr="002D0E93">
        <w:rPr>
          <w:b/>
          <w:bCs/>
          <w:sz w:val="28"/>
          <w:szCs w:val="28"/>
        </w:rPr>
        <w:t>R2-2507622</w:t>
      </w:r>
    </w:p>
    <w:p w14:paraId="08FDC517" w14:textId="499BCEBC" w:rsidR="006722A0" w:rsidRDefault="006722A0" w:rsidP="002D0E93">
      <w:pPr>
        <w:pStyle w:val="CRCoverPage"/>
        <w:tabs>
          <w:tab w:val="right" w:pos="9639"/>
        </w:tabs>
        <w:spacing w:after="0"/>
        <w:rPr>
          <w:b/>
          <w:noProof/>
          <w:sz w:val="24"/>
        </w:rPr>
      </w:pPr>
      <w:r w:rsidRPr="006D2BB8">
        <w:rPr>
          <w:b/>
          <w:noProof/>
          <w:sz w:val="24"/>
        </w:rPr>
        <w:t>Prague, Czech Republic,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2A0" w14:paraId="3B528E61" w14:textId="77777777" w:rsidTr="009F42F7">
        <w:tc>
          <w:tcPr>
            <w:tcW w:w="9641" w:type="dxa"/>
            <w:gridSpan w:val="9"/>
            <w:tcBorders>
              <w:top w:val="single" w:sz="4" w:space="0" w:color="auto"/>
              <w:left w:val="single" w:sz="4" w:space="0" w:color="auto"/>
              <w:right w:val="single" w:sz="4" w:space="0" w:color="auto"/>
            </w:tcBorders>
          </w:tcPr>
          <w:p w14:paraId="0A7EBE2E" w14:textId="77777777" w:rsidR="006722A0" w:rsidRDefault="006722A0" w:rsidP="009F42F7">
            <w:pPr>
              <w:pStyle w:val="CRCoverPage"/>
              <w:spacing w:after="0"/>
              <w:jc w:val="right"/>
              <w:rPr>
                <w:i/>
                <w:noProof/>
              </w:rPr>
            </w:pPr>
            <w:r>
              <w:rPr>
                <w:i/>
                <w:noProof/>
                <w:sz w:val="14"/>
              </w:rPr>
              <w:t>CR-Form-v12.3</w:t>
            </w:r>
          </w:p>
        </w:tc>
      </w:tr>
      <w:tr w:rsidR="006722A0" w14:paraId="7A42E9A1" w14:textId="77777777" w:rsidTr="009F42F7">
        <w:tc>
          <w:tcPr>
            <w:tcW w:w="9641" w:type="dxa"/>
            <w:gridSpan w:val="9"/>
            <w:tcBorders>
              <w:left w:val="single" w:sz="4" w:space="0" w:color="auto"/>
              <w:right w:val="single" w:sz="4" w:space="0" w:color="auto"/>
            </w:tcBorders>
          </w:tcPr>
          <w:p w14:paraId="692CE465" w14:textId="77777777" w:rsidR="006722A0" w:rsidRDefault="006722A0" w:rsidP="009F42F7">
            <w:pPr>
              <w:pStyle w:val="CRCoverPage"/>
              <w:spacing w:after="0"/>
              <w:jc w:val="center"/>
              <w:rPr>
                <w:noProof/>
              </w:rPr>
            </w:pPr>
            <w:r>
              <w:rPr>
                <w:b/>
                <w:noProof/>
                <w:sz w:val="32"/>
              </w:rPr>
              <w:t>CHANGE REQUEST</w:t>
            </w:r>
          </w:p>
        </w:tc>
      </w:tr>
      <w:tr w:rsidR="006722A0" w14:paraId="33DB411A" w14:textId="77777777" w:rsidTr="009F42F7">
        <w:tc>
          <w:tcPr>
            <w:tcW w:w="9641" w:type="dxa"/>
            <w:gridSpan w:val="9"/>
            <w:tcBorders>
              <w:left w:val="single" w:sz="4" w:space="0" w:color="auto"/>
              <w:right w:val="single" w:sz="4" w:space="0" w:color="auto"/>
            </w:tcBorders>
          </w:tcPr>
          <w:p w14:paraId="7409B7C0" w14:textId="77777777" w:rsidR="006722A0" w:rsidRDefault="006722A0" w:rsidP="009F42F7">
            <w:pPr>
              <w:pStyle w:val="CRCoverPage"/>
              <w:spacing w:after="0"/>
              <w:rPr>
                <w:noProof/>
                <w:sz w:val="8"/>
                <w:szCs w:val="8"/>
              </w:rPr>
            </w:pPr>
          </w:p>
        </w:tc>
      </w:tr>
      <w:tr w:rsidR="006722A0" w14:paraId="01FD45AF" w14:textId="77777777" w:rsidTr="009F42F7">
        <w:tc>
          <w:tcPr>
            <w:tcW w:w="142" w:type="dxa"/>
            <w:tcBorders>
              <w:left w:val="single" w:sz="4" w:space="0" w:color="auto"/>
            </w:tcBorders>
          </w:tcPr>
          <w:p w14:paraId="7D5D6220" w14:textId="77777777" w:rsidR="006722A0" w:rsidRDefault="006722A0" w:rsidP="009F42F7">
            <w:pPr>
              <w:pStyle w:val="CRCoverPage"/>
              <w:spacing w:after="0"/>
              <w:jc w:val="right"/>
              <w:rPr>
                <w:noProof/>
              </w:rPr>
            </w:pPr>
          </w:p>
        </w:tc>
        <w:tc>
          <w:tcPr>
            <w:tcW w:w="1559" w:type="dxa"/>
            <w:shd w:val="pct30" w:color="FFFF00" w:fill="auto"/>
          </w:tcPr>
          <w:p w14:paraId="028A641C" w14:textId="77777777" w:rsidR="006722A0" w:rsidRPr="00410371" w:rsidRDefault="006722A0" w:rsidP="009F42F7">
            <w:pPr>
              <w:pStyle w:val="CRCoverPage"/>
              <w:spacing w:after="0"/>
              <w:jc w:val="right"/>
              <w:rPr>
                <w:b/>
                <w:noProof/>
                <w:sz w:val="28"/>
              </w:rPr>
            </w:pPr>
            <w:fldSimple w:instr=" DOCPROPERTY  Spec#  \* MERGEFORMAT ">
              <w:r>
                <w:rPr>
                  <w:b/>
                  <w:noProof/>
                  <w:sz w:val="28"/>
                </w:rPr>
                <w:t>38.331</w:t>
              </w:r>
            </w:fldSimple>
          </w:p>
        </w:tc>
        <w:tc>
          <w:tcPr>
            <w:tcW w:w="709" w:type="dxa"/>
          </w:tcPr>
          <w:p w14:paraId="122F2AAA" w14:textId="77777777" w:rsidR="006722A0" w:rsidRDefault="006722A0" w:rsidP="009F42F7">
            <w:pPr>
              <w:pStyle w:val="CRCoverPage"/>
              <w:spacing w:after="0"/>
              <w:jc w:val="center"/>
              <w:rPr>
                <w:noProof/>
              </w:rPr>
            </w:pPr>
            <w:r>
              <w:rPr>
                <w:b/>
                <w:noProof/>
                <w:sz w:val="28"/>
              </w:rPr>
              <w:t>CR</w:t>
            </w:r>
          </w:p>
        </w:tc>
        <w:tc>
          <w:tcPr>
            <w:tcW w:w="1276" w:type="dxa"/>
            <w:shd w:val="pct30" w:color="FFFF00" w:fill="auto"/>
          </w:tcPr>
          <w:p w14:paraId="368480D8" w14:textId="73B46B6E" w:rsidR="006722A0" w:rsidRPr="00BF3A75" w:rsidRDefault="00BF3A75" w:rsidP="00BF3A75">
            <w:pPr>
              <w:pStyle w:val="CRCoverPage"/>
              <w:spacing w:after="0"/>
              <w:jc w:val="right"/>
              <w:rPr>
                <w:rFonts w:cs="Arial"/>
                <w:sz w:val="16"/>
                <w:szCs w:val="16"/>
                <w:lang w:val="en-SE" w:eastAsia="en-GB"/>
              </w:rPr>
            </w:pPr>
            <w:r w:rsidRPr="00BF3A75">
              <w:rPr>
                <w:b/>
                <w:noProof/>
                <w:sz w:val="28"/>
              </w:rPr>
              <w:t>5557</w:t>
            </w:r>
            <w:fldSimple w:instr=" DOCPROPERTY  Cr#  \* MERGEFORMAT "/>
          </w:p>
        </w:tc>
        <w:tc>
          <w:tcPr>
            <w:tcW w:w="709" w:type="dxa"/>
          </w:tcPr>
          <w:p w14:paraId="144FBB15" w14:textId="77777777" w:rsidR="006722A0" w:rsidRDefault="006722A0" w:rsidP="009F42F7">
            <w:pPr>
              <w:pStyle w:val="CRCoverPage"/>
              <w:tabs>
                <w:tab w:val="right" w:pos="625"/>
              </w:tabs>
              <w:spacing w:after="0"/>
              <w:jc w:val="center"/>
              <w:rPr>
                <w:noProof/>
              </w:rPr>
            </w:pPr>
            <w:r>
              <w:rPr>
                <w:b/>
                <w:bCs/>
                <w:noProof/>
                <w:sz w:val="28"/>
              </w:rPr>
              <w:t>rev</w:t>
            </w:r>
          </w:p>
        </w:tc>
        <w:tc>
          <w:tcPr>
            <w:tcW w:w="992" w:type="dxa"/>
            <w:shd w:val="pct30" w:color="FFFF00" w:fill="auto"/>
          </w:tcPr>
          <w:p w14:paraId="51C8DB96" w14:textId="0078CBBA" w:rsidR="006722A0" w:rsidRPr="00410371" w:rsidRDefault="006722A0" w:rsidP="009F42F7">
            <w:pPr>
              <w:pStyle w:val="CRCoverPage"/>
              <w:spacing w:after="0"/>
              <w:jc w:val="center"/>
              <w:rPr>
                <w:b/>
                <w:noProof/>
              </w:rPr>
            </w:pPr>
            <w:fldSimple w:instr=" DOCPROPERTY  Revision  \* MERGEFORMAT "/>
          </w:p>
        </w:tc>
        <w:tc>
          <w:tcPr>
            <w:tcW w:w="2410" w:type="dxa"/>
          </w:tcPr>
          <w:p w14:paraId="219CE3DC" w14:textId="77777777" w:rsidR="006722A0" w:rsidRDefault="006722A0" w:rsidP="009F4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E24A6" w14:textId="77777777" w:rsidR="006722A0" w:rsidRPr="00410371" w:rsidRDefault="006722A0" w:rsidP="009F42F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730B0D8" w14:textId="77777777" w:rsidR="006722A0" w:rsidRDefault="006722A0" w:rsidP="009F42F7">
            <w:pPr>
              <w:pStyle w:val="CRCoverPage"/>
              <w:spacing w:after="0"/>
              <w:rPr>
                <w:noProof/>
              </w:rPr>
            </w:pPr>
          </w:p>
        </w:tc>
      </w:tr>
      <w:tr w:rsidR="006722A0" w14:paraId="461EAB0B" w14:textId="77777777" w:rsidTr="009F42F7">
        <w:tc>
          <w:tcPr>
            <w:tcW w:w="9641" w:type="dxa"/>
            <w:gridSpan w:val="9"/>
            <w:tcBorders>
              <w:left w:val="single" w:sz="4" w:space="0" w:color="auto"/>
              <w:right w:val="single" w:sz="4" w:space="0" w:color="auto"/>
            </w:tcBorders>
          </w:tcPr>
          <w:p w14:paraId="6C66FDAC" w14:textId="77777777" w:rsidR="006722A0" w:rsidRDefault="006722A0" w:rsidP="009F42F7">
            <w:pPr>
              <w:pStyle w:val="CRCoverPage"/>
              <w:spacing w:after="0"/>
              <w:rPr>
                <w:noProof/>
              </w:rPr>
            </w:pPr>
          </w:p>
        </w:tc>
      </w:tr>
      <w:tr w:rsidR="006722A0" w14:paraId="5E564123" w14:textId="77777777" w:rsidTr="009F42F7">
        <w:tc>
          <w:tcPr>
            <w:tcW w:w="9641" w:type="dxa"/>
            <w:gridSpan w:val="9"/>
            <w:tcBorders>
              <w:top w:val="single" w:sz="4" w:space="0" w:color="auto"/>
            </w:tcBorders>
          </w:tcPr>
          <w:p w14:paraId="2194A3A2" w14:textId="77777777" w:rsidR="006722A0" w:rsidRPr="00F25D98" w:rsidRDefault="006722A0" w:rsidP="009F42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722A0" w14:paraId="5FA192C1" w14:textId="77777777" w:rsidTr="009F42F7">
        <w:tc>
          <w:tcPr>
            <w:tcW w:w="9641" w:type="dxa"/>
            <w:gridSpan w:val="9"/>
          </w:tcPr>
          <w:p w14:paraId="2E0DB9E7" w14:textId="77777777" w:rsidR="006722A0" w:rsidRDefault="006722A0" w:rsidP="009F42F7">
            <w:pPr>
              <w:pStyle w:val="CRCoverPage"/>
              <w:spacing w:after="0"/>
              <w:rPr>
                <w:noProof/>
                <w:sz w:val="8"/>
                <w:szCs w:val="8"/>
              </w:rPr>
            </w:pPr>
          </w:p>
        </w:tc>
      </w:tr>
    </w:tbl>
    <w:p w14:paraId="5487ED06" w14:textId="77777777" w:rsidR="006722A0" w:rsidRDefault="006722A0" w:rsidP="00672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2A0" w14:paraId="0C7EC539" w14:textId="77777777" w:rsidTr="009F42F7">
        <w:tc>
          <w:tcPr>
            <w:tcW w:w="2835" w:type="dxa"/>
          </w:tcPr>
          <w:p w14:paraId="7D9CE321" w14:textId="77777777" w:rsidR="006722A0" w:rsidRDefault="006722A0" w:rsidP="009F42F7">
            <w:pPr>
              <w:pStyle w:val="CRCoverPage"/>
              <w:tabs>
                <w:tab w:val="right" w:pos="2751"/>
              </w:tabs>
              <w:spacing w:after="0"/>
              <w:rPr>
                <w:b/>
                <w:i/>
                <w:noProof/>
              </w:rPr>
            </w:pPr>
            <w:r>
              <w:rPr>
                <w:b/>
                <w:i/>
                <w:noProof/>
              </w:rPr>
              <w:t>Proposed change affects:</w:t>
            </w:r>
          </w:p>
        </w:tc>
        <w:tc>
          <w:tcPr>
            <w:tcW w:w="1418" w:type="dxa"/>
          </w:tcPr>
          <w:p w14:paraId="06C27508" w14:textId="77777777" w:rsidR="006722A0" w:rsidRDefault="006722A0" w:rsidP="009F4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07A1D" w14:textId="77777777" w:rsidR="006722A0" w:rsidRDefault="006722A0" w:rsidP="009F42F7">
            <w:pPr>
              <w:pStyle w:val="CRCoverPage"/>
              <w:spacing w:after="0"/>
              <w:jc w:val="center"/>
              <w:rPr>
                <w:b/>
                <w:caps/>
                <w:noProof/>
              </w:rPr>
            </w:pPr>
          </w:p>
        </w:tc>
        <w:tc>
          <w:tcPr>
            <w:tcW w:w="709" w:type="dxa"/>
            <w:tcBorders>
              <w:left w:val="single" w:sz="4" w:space="0" w:color="auto"/>
            </w:tcBorders>
          </w:tcPr>
          <w:p w14:paraId="2C298BF2" w14:textId="77777777" w:rsidR="006722A0" w:rsidRDefault="006722A0" w:rsidP="009F4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A7B7C" w14:textId="77777777" w:rsidR="006722A0" w:rsidRDefault="006722A0" w:rsidP="009F42F7">
            <w:pPr>
              <w:pStyle w:val="CRCoverPage"/>
              <w:spacing w:after="0"/>
              <w:jc w:val="center"/>
              <w:rPr>
                <w:b/>
                <w:caps/>
                <w:noProof/>
              </w:rPr>
            </w:pPr>
          </w:p>
        </w:tc>
        <w:tc>
          <w:tcPr>
            <w:tcW w:w="2126" w:type="dxa"/>
          </w:tcPr>
          <w:p w14:paraId="4E902335" w14:textId="77777777" w:rsidR="006722A0" w:rsidRDefault="006722A0" w:rsidP="009F4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375F5" w14:textId="77777777" w:rsidR="006722A0" w:rsidRDefault="006722A0" w:rsidP="009F42F7">
            <w:pPr>
              <w:pStyle w:val="CRCoverPage"/>
              <w:spacing w:after="0"/>
              <w:jc w:val="center"/>
              <w:rPr>
                <w:b/>
                <w:caps/>
                <w:noProof/>
              </w:rPr>
            </w:pPr>
          </w:p>
        </w:tc>
        <w:tc>
          <w:tcPr>
            <w:tcW w:w="1418" w:type="dxa"/>
            <w:tcBorders>
              <w:left w:val="nil"/>
            </w:tcBorders>
          </w:tcPr>
          <w:p w14:paraId="3BF0F958" w14:textId="77777777" w:rsidR="006722A0" w:rsidRDefault="006722A0" w:rsidP="009F4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676F" w14:textId="77777777" w:rsidR="006722A0" w:rsidRDefault="006722A0" w:rsidP="009F42F7">
            <w:pPr>
              <w:pStyle w:val="CRCoverPage"/>
              <w:spacing w:after="0"/>
              <w:jc w:val="center"/>
              <w:rPr>
                <w:b/>
                <w:bCs/>
                <w:caps/>
                <w:noProof/>
              </w:rPr>
            </w:pPr>
          </w:p>
        </w:tc>
      </w:tr>
    </w:tbl>
    <w:p w14:paraId="7660E283" w14:textId="77777777" w:rsidR="006722A0" w:rsidRDefault="006722A0" w:rsidP="00672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2A0" w14:paraId="62D4A391" w14:textId="77777777" w:rsidTr="009F42F7">
        <w:tc>
          <w:tcPr>
            <w:tcW w:w="9640" w:type="dxa"/>
            <w:gridSpan w:val="11"/>
          </w:tcPr>
          <w:p w14:paraId="7DDEAE60" w14:textId="77777777" w:rsidR="006722A0" w:rsidRDefault="006722A0" w:rsidP="009F42F7">
            <w:pPr>
              <w:pStyle w:val="CRCoverPage"/>
              <w:spacing w:after="0"/>
              <w:rPr>
                <w:noProof/>
                <w:sz w:val="8"/>
                <w:szCs w:val="8"/>
              </w:rPr>
            </w:pPr>
          </w:p>
        </w:tc>
      </w:tr>
      <w:tr w:rsidR="006722A0" w14:paraId="336A1F45" w14:textId="77777777" w:rsidTr="009F42F7">
        <w:tc>
          <w:tcPr>
            <w:tcW w:w="1843" w:type="dxa"/>
            <w:tcBorders>
              <w:top w:val="single" w:sz="4" w:space="0" w:color="auto"/>
              <w:left w:val="single" w:sz="4" w:space="0" w:color="auto"/>
            </w:tcBorders>
          </w:tcPr>
          <w:p w14:paraId="1293D3E9" w14:textId="77777777" w:rsidR="006722A0" w:rsidRDefault="006722A0" w:rsidP="00672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4A24" w14:textId="48E2F5B3" w:rsidR="006722A0" w:rsidRDefault="00252890" w:rsidP="006722A0">
            <w:pPr>
              <w:pStyle w:val="CRCoverPage"/>
              <w:spacing w:after="0"/>
              <w:rPr>
                <w:noProof/>
              </w:rPr>
            </w:pPr>
            <w:r>
              <w:t xml:space="preserve"> </w:t>
            </w:r>
            <w:r w:rsidR="006722A0" w:rsidRPr="00381662">
              <w:t xml:space="preserve">Correction on </w:t>
            </w:r>
            <w:r w:rsidR="006722A0">
              <w:t xml:space="preserve">setting </w:t>
            </w:r>
            <w:r w:rsidR="006722A0" w:rsidRPr="00F43EF9">
              <w:rPr>
                <w:i/>
                <w:lang w:val="en-SE"/>
              </w:rPr>
              <w:t>timeSinceCHO-Reconfig</w:t>
            </w:r>
            <w:r w:rsidR="006722A0">
              <w:rPr>
                <w:i/>
                <w:lang w:val="en-SE"/>
              </w:rPr>
              <w:t xml:space="preserve"> </w:t>
            </w:r>
            <w:r w:rsidR="006722A0">
              <w:rPr>
                <w:iCs/>
                <w:lang w:val="en-SE"/>
              </w:rPr>
              <w:t>when the failure is due to RLF</w:t>
            </w:r>
          </w:p>
        </w:tc>
      </w:tr>
      <w:tr w:rsidR="006722A0" w14:paraId="1E1993BB" w14:textId="77777777" w:rsidTr="009F42F7">
        <w:tc>
          <w:tcPr>
            <w:tcW w:w="1843" w:type="dxa"/>
            <w:tcBorders>
              <w:left w:val="single" w:sz="4" w:space="0" w:color="auto"/>
            </w:tcBorders>
          </w:tcPr>
          <w:p w14:paraId="093E6BE4"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3ABDCACB" w14:textId="77777777" w:rsidR="006722A0" w:rsidRDefault="006722A0" w:rsidP="006722A0">
            <w:pPr>
              <w:pStyle w:val="CRCoverPage"/>
              <w:spacing w:after="0"/>
              <w:rPr>
                <w:noProof/>
                <w:sz w:val="8"/>
                <w:szCs w:val="8"/>
              </w:rPr>
            </w:pPr>
          </w:p>
        </w:tc>
      </w:tr>
      <w:tr w:rsidR="006722A0" w14:paraId="363DABCC" w14:textId="77777777" w:rsidTr="009F42F7">
        <w:tc>
          <w:tcPr>
            <w:tcW w:w="1843" w:type="dxa"/>
            <w:tcBorders>
              <w:left w:val="single" w:sz="4" w:space="0" w:color="auto"/>
            </w:tcBorders>
          </w:tcPr>
          <w:p w14:paraId="5645396F" w14:textId="77777777" w:rsidR="006722A0" w:rsidRDefault="006722A0" w:rsidP="00672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9429F" w14:textId="77777777" w:rsidR="006722A0" w:rsidRDefault="006722A0" w:rsidP="006722A0">
            <w:pPr>
              <w:pStyle w:val="CRCoverPage"/>
              <w:spacing w:after="0"/>
              <w:ind w:left="100"/>
              <w:rPr>
                <w:noProof/>
              </w:rPr>
            </w:pPr>
            <w:fldSimple w:instr=" DOCPROPERTY  SourceIfWg  \* MERGEFORMAT ">
              <w:r>
                <w:rPr>
                  <w:noProof/>
                </w:rPr>
                <w:t>Ericsson</w:t>
              </w:r>
            </w:fldSimple>
          </w:p>
        </w:tc>
      </w:tr>
      <w:tr w:rsidR="006722A0" w14:paraId="24F15D0A" w14:textId="77777777" w:rsidTr="009F42F7">
        <w:tc>
          <w:tcPr>
            <w:tcW w:w="1843" w:type="dxa"/>
            <w:tcBorders>
              <w:left w:val="single" w:sz="4" w:space="0" w:color="auto"/>
            </w:tcBorders>
          </w:tcPr>
          <w:p w14:paraId="76F4895F" w14:textId="77777777" w:rsidR="006722A0" w:rsidRDefault="006722A0" w:rsidP="00672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700AB" w14:textId="77777777" w:rsidR="006722A0" w:rsidRDefault="006722A0" w:rsidP="006722A0">
            <w:pPr>
              <w:pStyle w:val="CRCoverPage"/>
              <w:spacing w:after="0"/>
              <w:ind w:left="100"/>
              <w:rPr>
                <w:noProof/>
              </w:rPr>
            </w:pPr>
            <w:fldSimple w:instr=" DOCPROPERTY  SourceIfTsg  \* MERGEFORMAT ">
              <w:r>
                <w:rPr>
                  <w:noProof/>
                </w:rPr>
                <w:t>R2</w:t>
              </w:r>
            </w:fldSimple>
          </w:p>
        </w:tc>
      </w:tr>
      <w:tr w:rsidR="006722A0" w14:paraId="4ADDDF23" w14:textId="77777777" w:rsidTr="009F42F7">
        <w:tc>
          <w:tcPr>
            <w:tcW w:w="1843" w:type="dxa"/>
            <w:tcBorders>
              <w:left w:val="single" w:sz="4" w:space="0" w:color="auto"/>
            </w:tcBorders>
          </w:tcPr>
          <w:p w14:paraId="5A8B15F5"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24D6433A" w14:textId="77777777" w:rsidR="006722A0" w:rsidRDefault="006722A0" w:rsidP="006722A0">
            <w:pPr>
              <w:pStyle w:val="CRCoverPage"/>
              <w:spacing w:after="0"/>
              <w:rPr>
                <w:noProof/>
                <w:sz w:val="8"/>
                <w:szCs w:val="8"/>
              </w:rPr>
            </w:pPr>
          </w:p>
        </w:tc>
      </w:tr>
      <w:tr w:rsidR="006722A0" w14:paraId="0318A24A" w14:textId="77777777" w:rsidTr="009F42F7">
        <w:tc>
          <w:tcPr>
            <w:tcW w:w="1843" w:type="dxa"/>
            <w:tcBorders>
              <w:left w:val="single" w:sz="4" w:space="0" w:color="auto"/>
            </w:tcBorders>
          </w:tcPr>
          <w:p w14:paraId="3CC61E1A" w14:textId="77777777" w:rsidR="006722A0" w:rsidRDefault="006722A0" w:rsidP="006722A0">
            <w:pPr>
              <w:pStyle w:val="CRCoverPage"/>
              <w:tabs>
                <w:tab w:val="right" w:pos="1759"/>
              </w:tabs>
              <w:spacing w:after="0"/>
              <w:rPr>
                <w:b/>
                <w:i/>
                <w:noProof/>
              </w:rPr>
            </w:pPr>
            <w:r>
              <w:rPr>
                <w:b/>
                <w:i/>
                <w:noProof/>
              </w:rPr>
              <w:t>Work item code:</w:t>
            </w:r>
          </w:p>
        </w:tc>
        <w:tc>
          <w:tcPr>
            <w:tcW w:w="3686" w:type="dxa"/>
            <w:gridSpan w:val="5"/>
            <w:shd w:val="pct30" w:color="FFFF00" w:fill="auto"/>
          </w:tcPr>
          <w:p w14:paraId="177DA3DD" w14:textId="4396CE4A" w:rsidR="006722A0" w:rsidRDefault="006722A0" w:rsidP="006722A0">
            <w:pPr>
              <w:pStyle w:val="CRCoverPage"/>
              <w:spacing w:after="0"/>
              <w:ind w:left="100"/>
              <w:rPr>
                <w:noProof/>
              </w:rPr>
            </w:pPr>
            <w:r w:rsidRPr="0024140C">
              <w:t>NR_ENDC_SON_MDT_enh-Core</w:t>
            </w:r>
          </w:p>
        </w:tc>
        <w:tc>
          <w:tcPr>
            <w:tcW w:w="567" w:type="dxa"/>
            <w:tcBorders>
              <w:left w:val="nil"/>
            </w:tcBorders>
          </w:tcPr>
          <w:p w14:paraId="4A0415A6" w14:textId="77777777" w:rsidR="006722A0" w:rsidRDefault="006722A0" w:rsidP="006722A0">
            <w:pPr>
              <w:pStyle w:val="CRCoverPage"/>
              <w:spacing w:after="0"/>
              <w:ind w:right="100"/>
              <w:rPr>
                <w:noProof/>
              </w:rPr>
            </w:pPr>
          </w:p>
        </w:tc>
        <w:tc>
          <w:tcPr>
            <w:tcW w:w="1417" w:type="dxa"/>
            <w:gridSpan w:val="3"/>
            <w:tcBorders>
              <w:left w:val="nil"/>
            </w:tcBorders>
          </w:tcPr>
          <w:p w14:paraId="19BF5C45" w14:textId="77777777" w:rsidR="006722A0" w:rsidRDefault="006722A0" w:rsidP="00672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8A2C" w14:textId="77777777" w:rsidR="006722A0" w:rsidRDefault="006722A0" w:rsidP="006722A0">
            <w:pPr>
              <w:pStyle w:val="CRCoverPage"/>
              <w:spacing w:after="0"/>
              <w:ind w:left="100"/>
              <w:rPr>
                <w:noProof/>
              </w:rPr>
            </w:pPr>
            <w:fldSimple w:instr=" DOCPROPERTY  ResDate  \* MERGEFORMAT ">
              <w:r>
                <w:rPr>
                  <w:noProof/>
                </w:rPr>
                <w:t>2025-10-02</w:t>
              </w:r>
            </w:fldSimple>
          </w:p>
        </w:tc>
      </w:tr>
      <w:tr w:rsidR="006722A0" w14:paraId="211CF3EA" w14:textId="77777777" w:rsidTr="009F42F7">
        <w:tc>
          <w:tcPr>
            <w:tcW w:w="1843" w:type="dxa"/>
            <w:tcBorders>
              <w:left w:val="single" w:sz="4" w:space="0" w:color="auto"/>
            </w:tcBorders>
          </w:tcPr>
          <w:p w14:paraId="63169E5D" w14:textId="77777777" w:rsidR="006722A0" w:rsidRDefault="006722A0" w:rsidP="006722A0">
            <w:pPr>
              <w:pStyle w:val="CRCoverPage"/>
              <w:spacing w:after="0"/>
              <w:rPr>
                <w:b/>
                <w:i/>
                <w:noProof/>
                <w:sz w:val="8"/>
                <w:szCs w:val="8"/>
              </w:rPr>
            </w:pPr>
          </w:p>
        </w:tc>
        <w:tc>
          <w:tcPr>
            <w:tcW w:w="1986" w:type="dxa"/>
            <w:gridSpan w:val="4"/>
          </w:tcPr>
          <w:p w14:paraId="75C63970" w14:textId="77777777" w:rsidR="006722A0" w:rsidRDefault="006722A0" w:rsidP="006722A0">
            <w:pPr>
              <w:pStyle w:val="CRCoverPage"/>
              <w:spacing w:after="0"/>
              <w:rPr>
                <w:noProof/>
                <w:sz w:val="8"/>
                <w:szCs w:val="8"/>
              </w:rPr>
            </w:pPr>
          </w:p>
        </w:tc>
        <w:tc>
          <w:tcPr>
            <w:tcW w:w="2267" w:type="dxa"/>
            <w:gridSpan w:val="2"/>
          </w:tcPr>
          <w:p w14:paraId="509684DC" w14:textId="77777777" w:rsidR="006722A0" w:rsidRDefault="006722A0" w:rsidP="006722A0">
            <w:pPr>
              <w:pStyle w:val="CRCoverPage"/>
              <w:spacing w:after="0"/>
              <w:rPr>
                <w:noProof/>
                <w:sz w:val="8"/>
                <w:szCs w:val="8"/>
              </w:rPr>
            </w:pPr>
          </w:p>
        </w:tc>
        <w:tc>
          <w:tcPr>
            <w:tcW w:w="1417" w:type="dxa"/>
            <w:gridSpan w:val="3"/>
          </w:tcPr>
          <w:p w14:paraId="3973B979" w14:textId="77777777" w:rsidR="006722A0" w:rsidRDefault="006722A0" w:rsidP="006722A0">
            <w:pPr>
              <w:pStyle w:val="CRCoverPage"/>
              <w:spacing w:after="0"/>
              <w:rPr>
                <w:noProof/>
                <w:sz w:val="8"/>
                <w:szCs w:val="8"/>
              </w:rPr>
            </w:pPr>
          </w:p>
        </w:tc>
        <w:tc>
          <w:tcPr>
            <w:tcW w:w="2127" w:type="dxa"/>
            <w:tcBorders>
              <w:right w:val="single" w:sz="4" w:space="0" w:color="auto"/>
            </w:tcBorders>
          </w:tcPr>
          <w:p w14:paraId="279F30B9" w14:textId="77777777" w:rsidR="006722A0" w:rsidRDefault="006722A0" w:rsidP="006722A0">
            <w:pPr>
              <w:pStyle w:val="CRCoverPage"/>
              <w:spacing w:after="0"/>
              <w:rPr>
                <w:noProof/>
                <w:sz w:val="8"/>
                <w:szCs w:val="8"/>
              </w:rPr>
            </w:pPr>
          </w:p>
        </w:tc>
      </w:tr>
      <w:tr w:rsidR="006722A0" w14:paraId="044AC56D" w14:textId="77777777" w:rsidTr="009F42F7">
        <w:trPr>
          <w:cantSplit/>
        </w:trPr>
        <w:tc>
          <w:tcPr>
            <w:tcW w:w="1843" w:type="dxa"/>
            <w:tcBorders>
              <w:left w:val="single" w:sz="4" w:space="0" w:color="auto"/>
            </w:tcBorders>
          </w:tcPr>
          <w:p w14:paraId="6EC60F27" w14:textId="77777777" w:rsidR="006722A0" w:rsidRDefault="006722A0" w:rsidP="006722A0">
            <w:pPr>
              <w:pStyle w:val="CRCoverPage"/>
              <w:tabs>
                <w:tab w:val="right" w:pos="1759"/>
              </w:tabs>
              <w:spacing w:after="0"/>
              <w:rPr>
                <w:b/>
                <w:i/>
                <w:noProof/>
              </w:rPr>
            </w:pPr>
            <w:r>
              <w:rPr>
                <w:b/>
                <w:i/>
                <w:noProof/>
              </w:rPr>
              <w:t>Category:</w:t>
            </w:r>
          </w:p>
        </w:tc>
        <w:tc>
          <w:tcPr>
            <w:tcW w:w="851" w:type="dxa"/>
            <w:shd w:val="pct30" w:color="FFFF00" w:fill="auto"/>
          </w:tcPr>
          <w:p w14:paraId="3F403F62" w14:textId="103E4EF9" w:rsidR="006722A0" w:rsidRPr="002100FD" w:rsidRDefault="006722A0" w:rsidP="006722A0">
            <w:pPr>
              <w:pStyle w:val="CRCoverPage"/>
              <w:spacing w:after="0"/>
              <w:ind w:left="100" w:right="-609"/>
              <w:rPr>
                <w:b/>
                <w:bCs/>
                <w:noProof/>
              </w:rPr>
            </w:pPr>
            <w:r w:rsidRPr="002100FD">
              <w:rPr>
                <w:b/>
                <w:bCs/>
              </w:rPr>
              <w:t>A</w:t>
            </w:r>
          </w:p>
        </w:tc>
        <w:tc>
          <w:tcPr>
            <w:tcW w:w="3402" w:type="dxa"/>
            <w:gridSpan w:val="5"/>
            <w:tcBorders>
              <w:left w:val="nil"/>
            </w:tcBorders>
          </w:tcPr>
          <w:p w14:paraId="1ECC61F4" w14:textId="77777777" w:rsidR="006722A0" w:rsidRDefault="006722A0" w:rsidP="006722A0">
            <w:pPr>
              <w:pStyle w:val="CRCoverPage"/>
              <w:spacing w:after="0"/>
              <w:rPr>
                <w:noProof/>
              </w:rPr>
            </w:pPr>
          </w:p>
        </w:tc>
        <w:tc>
          <w:tcPr>
            <w:tcW w:w="1417" w:type="dxa"/>
            <w:gridSpan w:val="3"/>
            <w:tcBorders>
              <w:left w:val="nil"/>
            </w:tcBorders>
          </w:tcPr>
          <w:p w14:paraId="21D68ED5" w14:textId="77777777" w:rsidR="006722A0" w:rsidRDefault="006722A0" w:rsidP="00672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235E7" w14:textId="77777777" w:rsidR="006722A0" w:rsidRDefault="006722A0" w:rsidP="006722A0">
            <w:pPr>
              <w:pStyle w:val="CRCoverPage"/>
              <w:spacing w:after="0"/>
              <w:ind w:left="100"/>
              <w:rPr>
                <w:noProof/>
              </w:rPr>
            </w:pPr>
            <w:fldSimple w:instr=" DOCPROPERTY  Release  \* MERGEFORMAT ">
              <w:r>
                <w:rPr>
                  <w:noProof/>
                </w:rPr>
                <w:t>Rel-1</w:t>
              </w:r>
            </w:fldSimple>
            <w:r>
              <w:rPr>
                <w:noProof/>
              </w:rPr>
              <w:t>9</w:t>
            </w:r>
          </w:p>
        </w:tc>
      </w:tr>
      <w:tr w:rsidR="006722A0" w14:paraId="5795A3CB" w14:textId="77777777" w:rsidTr="009F42F7">
        <w:tc>
          <w:tcPr>
            <w:tcW w:w="1843" w:type="dxa"/>
            <w:tcBorders>
              <w:left w:val="single" w:sz="4" w:space="0" w:color="auto"/>
              <w:bottom w:val="single" w:sz="4" w:space="0" w:color="auto"/>
            </w:tcBorders>
          </w:tcPr>
          <w:p w14:paraId="4384864B" w14:textId="77777777" w:rsidR="006722A0" w:rsidRDefault="006722A0" w:rsidP="006722A0">
            <w:pPr>
              <w:pStyle w:val="CRCoverPage"/>
              <w:spacing w:after="0"/>
              <w:rPr>
                <w:b/>
                <w:i/>
                <w:noProof/>
              </w:rPr>
            </w:pPr>
          </w:p>
        </w:tc>
        <w:tc>
          <w:tcPr>
            <w:tcW w:w="4677" w:type="dxa"/>
            <w:gridSpan w:val="8"/>
            <w:tcBorders>
              <w:bottom w:val="single" w:sz="4" w:space="0" w:color="auto"/>
            </w:tcBorders>
          </w:tcPr>
          <w:p w14:paraId="4E20BEB7" w14:textId="77777777" w:rsidR="006722A0" w:rsidRDefault="006722A0" w:rsidP="00672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159A8" w14:textId="77777777" w:rsidR="006722A0" w:rsidRDefault="006722A0" w:rsidP="006722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96071" w14:textId="77777777" w:rsidR="006722A0" w:rsidRPr="007C2097" w:rsidRDefault="006722A0" w:rsidP="00672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2A0" w14:paraId="7BB25A43" w14:textId="77777777" w:rsidTr="009F42F7">
        <w:tc>
          <w:tcPr>
            <w:tcW w:w="1843" w:type="dxa"/>
          </w:tcPr>
          <w:p w14:paraId="22B98D4C" w14:textId="77777777" w:rsidR="006722A0" w:rsidRDefault="006722A0" w:rsidP="006722A0">
            <w:pPr>
              <w:pStyle w:val="CRCoverPage"/>
              <w:spacing w:after="0"/>
              <w:rPr>
                <w:b/>
                <w:i/>
                <w:noProof/>
                <w:sz w:val="8"/>
                <w:szCs w:val="8"/>
              </w:rPr>
            </w:pPr>
          </w:p>
        </w:tc>
        <w:tc>
          <w:tcPr>
            <w:tcW w:w="7797" w:type="dxa"/>
            <w:gridSpan w:val="10"/>
          </w:tcPr>
          <w:p w14:paraId="436E5B53" w14:textId="77777777" w:rsidR="006722A0" w:rsidRDefault="006722A0" w:rsidP="006722A0">
            <w:pPr>
              <w:pStyle w:val="CRCoverPage"/>
              <w:spacing w:after="0"/>
              <w:rPr>
                <w:noProof/>
                <w:sz w:val="8"/>
                <w:szCs w:val="8"/>
              </w:rPr>
            </w:pPr>
          </w:p>
        </w:tc>
      </w:tr>
      <w:tr w:rsidR="006722A0" w14:paraId="0F9D9BE2" w14:textId="77777777" w:rsidTr="009F42F7">
        <w:tc>
          <w:tcPr>
            <w:tcW w:w="2694" w:type="dxa"/>
            <w:gridSpan w:val="2"/>
            <w:tcBorders>
              <w:top w:val="single" w:sz="4" w:space="0" w:color="auto"/>
              <w:left w:val="single" w:sz="4" w:space="0" w:color="auto"/>
            </w:tcBorders>
          </w:tcPr>
          <w:p w14:paraId="043DB7C0" w14:textId="77777777" w:rsidR="006722A0" w:rsidRDefault="006722A0" w:rsidP="00672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FC26" w14:textId="77777777" w:rsidR="00C53929" w:rsidRDefault="00C53929" w:rsidP="00C53929">
            <w:pPr>
              <w:pStyle w:val="CRCoverPage"/>
              <w:spacing w:after="0"/>
            </w:pPr>
            <w:r w:rsidRPr="00F43EF9">
              <w:rPr>
                <w:i/>
                <w:lang w:val="en-SE"/>
              </w:rPr>
              <w:t>timeSinceCHO-Reconfig</w:t>
            </w:r>
            <w:r>
              <w:rPr>
                <w:i/>
                <w:lang w:val="en-SE"/>
              </w:rPr>
              <w:t xml:space="preserve"> </w:t>
            </w:r>
            <w:r>
              <w:rPr>
                <w:noProof/>
              </w:rPr>
              <w:t xml:space="preserve">has been added in </w:t>
            </w:r>
            <w:r w:rsidRPr="006C2D56">
              <w:rPr>
                <w:i/>
                <w:iCs/>
                <w:noProof/>
              </w:rPr>
              <w:t>RLF-Report</w:t>
            </w:r>
            <w:r>
              <w:rPr>
                <w:noProof/>
              </w:rPr>
              <w:t xml:space="preserve"> for conditional handover. If the failure is detected due to radio link failure, </w:t>
            </w:r>
            <w:r w:rsidRPr="00F43EF9">
              <w:rPr>
                <w:i/>
                <w:lang w:val="en-SE"/>
              </w:rPr>
              <w:t>timeSinceCHO-Reconfig</w:t>
            </w:r>
            <w:r>
              <w:rPr>
                <w:i/>
                <w:lang w:val="en-SE"/>
              </w:rPr>
              <w:t xml:space="preserve"> </w:t>
            </w:r>
            <w:r>
              <w:rPr>
                <w:iCs/>
                <w:lang w:val="en-SE"/>
              </w:rPr>
              <w:t xml:space="preserve">is set as the </w:t>
            </w:r>
            <w:r w:rsidRPr="00BC2B15">
              <w:t xml:space="preserve">time elapsed between </w:t>
            </w:r>
            <w:r>
              <w:t>RLF and the reception of</w:t>
            </w:r>
            <w:r w:rsidRPr="00BC2B15">
              <w:t xml:space="preserv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message</w:t>
            </w:r>
            <w:r>
              <w:t xml:space="preserve"> in the </w:t>
            </w:r>
            <w:proofErr w:type="spellStart"/>
            <w:r>
              <w:t>PCell</w:t>
            </w:r>
            <w:proofErr w:type="spellEnd"/>
            <w:r>
              <w:t xml:space="preserve"> where radio link failure is detected. The </w:t>
            </w:r>
            <w:proofErr w:type="spellStart"/>
            <w:r>
              <w:t>PCell</w:t>
            </w:r>
            <w:proofErr w:type="spellEnd"/>
            <w:r>
              <w:t xml:space="preserve"> where the radio link failure is detected is the last serving </w:t>
            </w:r>
            <w:proofErr w:type="spellStart"/>
            <w:r>
              <w:t>PCell</w:t>
            </w:r>
            <w:proofErr w:type="spellEnd"/>
            <w:r>
              <w:t xml:space="preserve"> before the RLF. However, in the procedure text, this </w:t>
            </w:r>
            <w:proofErr w:type="spellStart"/>
            <w:r>
              <w:t>PCell</w:t>
            </w:r>
            <w:proofErr w:type="spellEnd"/>
            <w:r>
              <w:t xml:space="preserve"> is captured as “the source </w:t>
            </w:r>
            <w:proofErr w:type="spellStart"/>
            <w:r>
              <w:t>PCell</w:t>
            </w:r>
            <w:proofErr w:type="spellEnd"/>
            <w:r>
              <w:t xml:space="preserve">”, which may be interpreted as the source </w:t>
            </w:r>
            <w:proofErr w:type="spellStart"/>
            <w:r>
              <w:t>PCell</w:t>
            </w:r>
            <w:proofErr w:type="spellEnd"/>
            <w:r>
              <w:t xml:space="preserve"> of the previous handover </w:t>
            </w:r>
            <w:r w:rsidRPr="00BC2B15">
              <w:t xml:space="preserve">where the 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received</w:t>
            </w:r>
            <w:r>
              <w:t>, which would</w:t>
            </w:r>
            <w:r>
              <w:rPr>
                <w:rFonts w:eastAsia="DengXian" w:hint="eastAsia"/>
                <w:lang w:eastAsia="zh-CN"/>
              </w:rPr>
              <w:t xml:space="preserve"> </w:t>
            </w:r>
            <w:r>
              <w:rPr>
                <w:rFonts w:eastAsia="DengXian"/>
                <w:lang w:val="en-SE" w:eastAsia="zh-CN"/>
              </w:rPr>
              <w:t>yield an incorrect value of</w:t>
            </w:r>
            <w:r>
              <w:t xml:space="preserve"> </w:t>
            </w:r>
            <w:r w:rsidRPr="00F43EF9">
              <w:rPr>
                <w:i/>
                <w:lang w:val="en-SE"/>
              </w:rPr>
              <w:t>timeSinceCHO-Reconfig</w:t>
            </w:r>
            <w:r>
              <w:rPr>
                <w:i/>
                <w:lang w:val="en-SE"/>
              </w:rPr>
              <w:t>.</w:t>
            </w:r>
          </w:p>
          <w:p w14:paraId="6BF63D1B" w14:textId="77777777" w:rsidR="00C53929" w:rsidRDefault="00C53929" w:rsidP="00C53929">
            <w:pPr>
              <w:pStyle w:val="CRCoverPage"/>
              <w:spacing w:after="0"/>
              <w:rPr>
                <w:noProof/>
              </w:rPr>
            </w:pPr>
            <w:r>
              <w:rPr>
                <w:noProof/>
              </w:rPr>
              <w:t>Therefore the procedural text needs to be corrected.</w:t>
            </w:r>
          </w:p>
          <w:p w14:paraId="4EBEFA85" w14:textId="77777777" w:rsidR="006722A0" w:rsidRDefault="006722A0" w:rsidP="006722A0">
            <w:pPr>
              <w:pStyle w:val="CRCoverPage"/>
              <w:spacing w:after="0"/>
              <w:ind w:left="100"/>
              <w:rPr>
                <w:noProof/>
              </w:rPr>
            </w:pPr>
          </w:p>
        </w:tc>
      </w:tr>
      <w:tr w:rsidR="006722A0" w14:paraId="7F83B30B" w14:textId="77777777" w:rsidTr="009F42F7">
        <w:tc>
          <w:tcPr>
            <w:tcW w:w="2694" w:type="dxa"/>
            <w:gridSpan w:val="2"/>
            <w:tcBorders>
              <w:left w:val="single" w:sz="4" w:space="0" w:color="auto"/>
            </w:tcBorders>
          </w:tcPr>
          <w:p w14:paraId="2C71DF3B"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278DA1C4" w14:textId="77777777" w:rsidR="006722A0" w:rsidRDefault="006722A0" w:rsidP="006722A0">
            <w:pPr>
              <w:pStyle w:val="CRCoverPage"/>
              <w:spacing w:after="0"/>
              <w:rPr>
                <w:noProof/>
                <w:sz w:val="8"/>
                <w:szCs w:val="8"/>
              </w:rPr>
            </w:pPr>
          </w:p>
        </w:tc>
      </w:tr>
      <w:tr w:rsidR="006722A0" w14:paraId="02937352" w14:textId="77777777" w:rsidTr="009F42F7">
        <w:tc>
          <w:tcPr>
            <w:tcW w:w="2694" w:type="dxa"/>
            <w:gridSpan w:val="2"/>
            <w:tcBorders>
              <w:left w:val="single" w:sz="4" w:space="0" w:color="auto"/>
            </w:tcBorders>
          </w:tcPr>
          <w:p w14:paraId="7A789AD6" w14:textId="77777777" w:rsidR="006722A0" w:rsidRDefault="006722A0" w:rsidP="00672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90EE1" w14:textId="77777777" w:rsidR="006722A0" w:rsidRDefault="006722A0" w:rsidP="006722A0">
            <w:pPr>
              <w:pStyle w:val="CRCoverPage"/>
              <w:spacing w:after="0"/>
              <w:ind w:left="100"/>
              <w:rPr>
                <w:noProof/>
              </w:rPr>
            </w:pPr>
          </w:p>
          <w:p w14:paraId="1EBF3A55" w14:textId="77777777" w:rsidR="0096685F" w:rsidRDefault="0096685F" w:rsidP="0096685F">
            <w:pPr>
              <w:pStyle w:val="CRCoverPage"/>
              <w:spacing w:after="0"/>
              <w:rPr>
                <w:noProof/>
              </w:rPr>
            </w:pPr>
            <w:r>
              <w:t xml:space="preserve">Setting </w:t>
            </w:r>
            <w:r w:rsidRPr="00F43EF9">
              <w:rPr>
                <w:i/>
                <w:lang w:val="en-SE"/>
              </w:rPr>
              <w:t>timeSinceCHO-Reconfig</w:t>
            </w:r>
            <w:r>
              <w:rPr>
                <w:i/>
                <w:lang w:val="en-SE"/>
              </w:rPr>
              <w:t xml:space="preserve"> </w:t>
            </w:r>
            <w:r>
              <w:rPr>
                <w:iCs/>
                <w:lang w:val="en-SE"/>
              </w:rPr>
              <w:t xml:space="preserve">when the failure is due to </w:t>
            </w:r>
            <w:r w:rsidRPr="00024FC7">
              <w:rPr>
                <w:lang w:eastAsia="zh-CN"/>
              </w:rPr>
              <w:t>radio link failure</w:t>
            </w:r>
            <w:r>
              <w:rPr>
                <w:lang w:eastAsia="zh-CN"/>
              </w:rPr>
              <w:t xml:space="preserve"> is updated to the procedural text</w:t>
            </w:r>
            <w:r w:rsidRPr="007E366D">
              <w:rPr>
                <w:noProof/>
              </w:rPr>
              <w:t>.</w:t>
            </w:r>
          </w:p>
          <w:p w14:paraId="451CD9C7" w14:textId="77777777" w:rsidR="006722A0" w:rsidRDefault="006722A0" w:rsidP="006722A0">
            <w:pPr>
              <w:pStyle w:val="CRCoverPage"/>
              <w:spacing w:after="0"/>
              <w:ind w:left="100"/>
              <w:rPr>
                <w:noProof/>
              </w:rPr>
            </w:pPr>
          </w:p>
          <w:p w14:paraId="54AE1291" w14:textId="77777777" w:rsidR="0096685F" w:rsidRPr="004D4BA1" w:rsidRDefault="0096685F" w:rsidP="0096685F">
            <w:pPr>
              <w:pStyle w:val="CRCoverPage"/>
              <w:spacing w:after="0"/>
              <w:ind w:left="100"/>
              <w:rPr>
                <w:rFonts w:cs="Arial"/>
                <w:b/>
                <w:noProof/>
              </w:rPr>
            </w:pPr>
            <w:r w:rsidRPr="004D4BA1">
              <w:rPr>
                <w:rFonts w:cs="Arial"/>
                <w:b/>
                <w:noProof/>
              </w:rPr>
              <w:t>Impact analysis</w:t>
            </w:r>
          </w:p>
          <w:p w14:paraId="350B203D" w14:textId="77777777" w:rsidR="0096685F" w:rsidRPr="00134FDD" w:rsidRDefault="0096685F" w:rsidP="0096685F">
            <w:pPr>
              <w:pStyle w:val="CRCoverPage"/>
              <w:spacing w:after="0"/>
              <w:ind w:left="100"/>
              <w:rPr>
                <w:rFonts w:cs="Arial"/>
                <w:noProof/>
                <w:u w:val="single"/>
                <w:lang w:val="de-DE"/>
              </w:rPr>
            </w:pPr>
          </w:p>
          <w:p w14:paraId="06E09CA7" w14:textId="77777777" w:rsidR="0096685F" w:rsidRPr="00BD78A1" w:rsidRDefault="0096685F" w:rsidP="0096685F">
            <w:pPr>
              <w:pStyle w:val="CRCoverPage"/>
              <w:spacing w:after="0"/>
              <w:ind w:left="100"/>
              <w:rPr>
                <w:rFonts w:cs="Arial"/>
                <w:noProof/>
                <w:u w:val="single"/>
              </w:rPr>
            </w:pPr>
            <w:r w:rsidRPr="00BD78A1">
              <w:rPr>
                <w:rFonts w:cs="Arial"/>
                <w:noProof/>
                <w:u w:val="single"/>
              </w:rPr>
              <w:t xml:space="preserve">Impacted functionality: </w:t>
            </w:r>
          </w:p>
          <w:p w14:paraId="71E679FF" w14:textId="77777777" w:rsidR="0096685F" w:rsidRDefault="0096685F" w:rsidP="0096685F">
            <w:pPr>
              <w:pStyle w:val="CRCoverPage"/>
              <w:spacing w:after="0"/>
              <w:ind w:left="100"/>
              <w:rPr>
                <w:rFonts w:cs="Arial"/>
                <w:noProof/>
                <w:lang w:val="en-US" w:eastAsia="zh-CN"/>
              </w:rPr>
            </w:pPr>
            <w:r>
              <w:rPr>
                <w:rFonts w:cs="Arial"/>
                <w:noProof/>
                <w:lang w:val="en-US" w:eastAsia="zh-CN"/>
              </w:rPr>
              <w:t>RLF Report</w:t>
            </w:r>
          </w:p>
          <w:p w14:paraId="31E328D8" w14:textId="77777777" w:rsidR="0096685F" w:rsidRDefault="0096685F" w:rsidP="0096685F">
            <w:pPr>
              <w:pStyle w:val="CRCoverPage"/>
              <w:spacing w:after="0"/>
              <w:ind w:left="100"/>
              <w:rPr>
                <w:rFonts w:cs="Arial"/>
                <w:noProof/>
                <w:u w:val="single"/>
              </w:rPr>
            </w:pPr>
          </w:p>
          <w:p w14:paraId="72A2AE06" w14:textId="77777777" w:rsidR="0096685F" w:rsidRPr="00BD78A1" w:rsidRDefault="0096685F" w:rsidP="0096685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65FB07ED" w14:textId="77777777" w:rsidR="0096685F" w:rsidRPr="00497D5B" w:rsidRDefault="0096685F" w:rsidP="0096685F">
            <w:pPr>
              <w:pStyle w:val="CRCoverPage"/>
              <w:spacing w:after="0"/>
              <w:ind w:left="100"/>
              <w:rPr>
                <w:rFonts w:cs="Arial"/>
                <w:szCs w:val="18"/>
                <w:lang w:val="en-US" w:eastAsia="zh-CN"/>
              </w:rPr>
            </w:pPr>
            <w:r w:rsidRPr="00497D5B">
              <w:rPr>
                <w:noProof/>
                <w:lang w:val="en-US"/>
              </w:rPr>
              <w:t>NR standalone, NR-DC, NE-DC</w:t>
            </w:r>
          </w:p>
          <w:p w14:paraId="6A6BF094" w14:textId="77777777" w:rsidR="0096685F" w:rsidRPr="00497D5B" w:rsidRDefault="0096685F" w:rsidP="0096685F">
            <w:pPr>
              <w:pStyle w:val="CRCoverPage"/>
              <w:spacing w:after="0"/>
              <w:ind w:left="100"/>
              <w:rPr>
                <w:rFonts w:cs="Arial"/>
                <w:szCs w:val="18"/>
                <w:lang w:val="en-US" w:eastAsia="zh-CN"/>
              </w:rPr>
            </w:pPr>
          </w:p>
          <w:p w14:paraId="49F943AB" w14:textId="77777777" w:rsidR="0096685F" w:rsidRDefault="0096685F" w:rsidP="009668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AA5D228" w14:textId="77777777" w:rsidR="0096685F" w:rsidRDefault="0096685F" w:rsidP="0096685F">
            <w:pPr>
              <w:pStyle w:val="CRCoverPage"/>
              <w:numPr>
                <w:ilvl w:val="0"/>
                <w:numId w:val="57"/>
              </w:numPr>
              <w:spacing w:after="0"/>
              <w:rPr>
                <w:rFonts w:cs="Arial"/>
                <w:noProof/>
                <w:lang w:val="en-US" w:eastAsia="zh-CN"/>
              </w:rPr>
            </w:pPr>
            <w:r>
              <w:rPr>
                <w:rFonts w:cs="Arial"/>
                <w:noProof/>
                <w:lang w:val="en-US" w:eastAsia="zh-CN"/>
              </w:rPr>
              <w:t>If the UE implements the CR but not the network, there is no inter-operability issue</w:t>
            </w:r>
          </w:p>
          <w:p w14:paraId="467C3CF8" w14:textId="77777777" w:rsidR="0096685F" w:rsidRDefault="0096685F" w:rsidP="0096685F">
            <w:pPr>
              <w:pStyle w:val="CRCoverPage"/>
              <w:numPr>
                <w:ilvl w:val="0"/>
                <w:numId w:val="57"/>
              </w:numPr>
              <w:spacing w:after="0"/>
              <w:rPr>
                <w:rFonts w:cs="Arial"/>
                <w:noProof/>
                <w:lang w:val="en-US" w:eastAsia="zh-CN"/>
              </w:rPr>
            </w:pPr>
            <w:r>
              <w:rPr>
                <w:rFonts w:cs="Arial"/>
                <w:noProof/>
                <w:lang w:val="en-US" w:eastAsia="zh-CN"/>
              </w:rPr>
              <w:lastRenderedPageBreak/>
              <w:t xml:space="preserve">If the network implements the CR but not the UE, </w:t>
            </w:r>
            <w:r w:rsidRPr="005E113B">
              <w:rPr>
                <w:rFonts w:cs="Arial"/>
                <w:noProof/>
                <w:lang w:val="en-US" w:eastAsia="zh-CN"/>
              </w:rPr>
              <w:t xml:space="preserve">the UE may set </w:t>
            </w:r>
            <w:r w:rsidRPr="005E113B">
              <w:rPr>
                <w:rFonts w:cs="Arial"/>
                <w:i/>
                <w:noProof/>
                <w:lang w:eastAsia="zh-CN"/>
              </w:rPr>
              <w:t>timeSinceCHO-Reconfig</w:t>
            </w:r>
            <w:r w:rsidRPr="005E113B">
              <w:rPr>
                <w:rFonts w:cs="Arial"/>
                <w:noProof/>
                <w:lang w:val="en-US" w:eastAsia="zh-CN"/>
              </w:rPr>
              <w:t xml:space="preserve"> to a wrong value, </w:t>
            </w:r>
            <w:r>
              <w:rPr>
                <w:rFonts w:cs="Arial"/>
                <w:noProof/>
                <w:lang w:val="en-US" w:eastAsia="zh-CN"/>
              </w:rPr>
              <w:t>consequently,</w:t>
            </w:r>
            <w:r w:rsidRPr="005E113B">
              <w:rPr>
                <w:rFonts w:cs="Arial"/>
                <w:noProof/>
                <w:lang w:val="en-US" w:eastAsia="zh-CN"/>
              </w:rPr>
              <w:t xml:space="preserve"> network </w:t>
            </w:r>
            <w:r>
              <w:rPr>
                <w:rFonts w:cs="Arial"/>
                <w:noProof/>
                <w:lang w:val="en-US" w:eastAsia="zh-CN"/>
              </w:rPr>
              <w:t>will not be able to</w:t>
            </w:r>
            <w:r w:rsidRPr="005E113B">
              <w:rPr>
                <w:rFonts w:cs="Arial"/>
                <w:noProof/>
                <w:lang w:val="en-US" w:eastAsia="zh-CN"/>
              </w:rPr>
              <w:t xml:space="preserve"> perform the MRO </w:t>
            </w:r>
            <w:r>
              <w:rPr>
                <w:rFonts w:cs="Arial"/>
                <w:noProof/>
                <w:lang w:val="en-US" w:eastAsia="zh-CN"/>
              </w:rPr>
              <w:t>properly.</w:t>
            </w:r>
          </w:p>
          <w:p w14:paraId="70944121" w14:textId="77777777" w:rsidR="006722A0" w:rsidRDefault="006722A0" w:rsidP="006722A0">
            <w:pPr>
              <w:pStyle w:val="CRCoverPage"/>
              <w:spacing w:after="0"/>
              <w:ind w:left="100"/>
              <w:rPr>
                <w:noProof/>
              </w:rPr>
            </w:pPr>
          </w:p>
        </w:tc>
      </w:tr>
      <w:tr w:rsidR="006722A0" w14:paraId="1FB244F3" w14:textId="77777777" w:rsidTr="009F42F7">
        <w:tc>
          <w:tcPr>
            <w:tcW w:w="2694" w:type="dxa"/>
            <w:gridSpan w:val="2"/>
            <w:tcBorders>
              <w:left w:val="single" w:sz="4" w:space="0" w:color="auto"/>
            </w:tcBorders>
          </w:tcPr>
          <w:p w14:paraId="6DBBCCA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58A727E4" w14:textId="77777777" w:rsidR="006722A0" w:rsidRDefault="006722A0" w:rsidP="006722A0">
            <w:pPr>
              <w:pStyle w:val="CRCoverPage"/>
              <w:spacing w:after="0"/>
              <w:rPr>
                <w:noProof/>
                <w:sz w:val="8"/>
                <w:szCs w:val="8"/>
              </w:rPr>
            </w:pPr>
          </w:p>
        </w:tc>
      </w:tr>
      <w:tr w:rsidR="006722A0" w14:paraId="207FBB87" w14:textId="77777777" w:rsidTr="009F42F7">
        <w:tc>
          <w:tcPr>
            <w:tcW w:w="2694" w:type="dxa"/>
            <w:gridSpan w:val="2"/>
            <w:tcBorders>
              <w:left w:val="single" w:sz="4" w:space="0" w:color="auto"/>
              <w:bottom w:val="single" w:sz="4" w:space="0" w:color="auto"/>
            </w:tcBorders>
          </w:tcPr>
          <w:p w14:paraId="150BE011" w14:textId="77777777" w:rsidR="006722A0" w:rsidRDefault="006722A0" w:rsidP="00672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B217" w14:textId="5D9D1CF6" w:rsidR="006722A0" w:rsidRDefault="0096685F" w:rsidP="006722A0">
            <w:pPr>
              <w:pStyle w:val="CRCoverPage"/>
              <w:spacing w:after="0"/>
              <w:ind w:left="100"/>
              <w:rPr>
                <w:noProof/>
              </w:rPr>
            </w:pPr>
            <w:r>
              <w:rPr>
                <w:noProof/>
              </w:rPr>
              <w:t xml:space="preserve">If the CR is not approved, </w:t>
            </w:r>
            <w:r>
              <w:rPr>
                <w:noProof/>
                <w:lang w:eastAsia="ko-KR"/>
              </w:rPr>
              <w:t xml:space="preserve">logging of </w:t>
            </w:r>
            <w:r w:rsidRPr="00F43EF9">
              <w:rPr>
                <w:i/>
                <w:lang w:val="en-SE"/>
              </w:rPr>
              <w:t>timeSinceCHO-Reconfig</w:t>
            </w:r>
            <w:r w:rsidRPr="00953D13">
              <w:rPr>
                <w:i/>
                <w:iCs/>
              </w:rPr>
              <w:t xml:space="preserve"> </w:t>
            </w:r>
            <w:r>
              <w:rPr>
                <w:noProof/>
                <w:lang w:eastAsia="ko-KR"/>
              </w:rPr>
              <w:t>will be incorrect if the failure is due to radio link failure</w:t>
            </w:r>
            <w:r>
              <w:rPr>
                <w:noProof/>
              </w:rPr>
              <w:t>.</w:t>
            </w:r>
          </w:p>
        </w:tc>
      </w:tr>
      <w:tr w:rsidR="006722A0" w14:paraId="1DD0CBD0" w14:textId="77777777" w:rsidTr="009F42F7">
        <w:tc>
          <w:tcPr>
            <w:tcW w:w="2694" w:type="dxa"/>
            <w:gridSpan w:val="2"/>
          </w:tcPr>
          <w:p w14:paraId="5F49F319" w14:textId="77777777" w:rsidR="006722A0" w:rsidRDefault="006722A0" w:rsidP="006722A0">
            <w:pPr>
              <w:pStyle w:val="CRCoverPage"/>
              <w:spacing w:after="0"/>
              <w:rPr>
                <w:b/>
                <w:i/>
                <w:noProof/>
                <w:sz w:val="8"/>
                <w:szCs w:val="8"/>
              </w:rPr>
            </w:pPr>
          </w:p>
        </w:tc>
        <w:tc>
          <w:tcPr>
            <w:tcW w:w="6946" w:type="dxa"/>
            <w:gridSpan w:val="9"/>
          </w:tcPr>
          <w:p w14:paraId="32FFE3BE" w14:textId="77777777" w:rsidR="006722A0" w:rsidRDefault="006722A0" w:rsidP="006722A0">
            <w:pPr>
              <w:pStyle w:val="CRCoverPage"/>
              <w:spacing w:after="0"/>
              <w:rPr>
                <w:noProof/>
                <w:sz w:val="8"/>
                <w:szCs w:val="8"/>
              </w:rPr>
            </w:pPr>
          </w:p>
        </w:tc>
      </w:tr>
      <w:tr w:rsidR="006722A0" w14:paraId="1BDCFA44" w14:textId="77777777" w:rsidTr="009F42F7">
        <w:tc>
          <w:tcPr>
            <w:tcW w:w="2694" w:type="dxa"/>
            <w:gridSpan w:val="2"/>
            <w:tcBorders>
              <w:top w:val="single" w:sz="4" w:space="0" w:color="auto"/>
              <w:left w:val="single" w:sz="4" w:space="0" w:color="auto"/>
            </w:tcBorders>
          </w:tcPr>
          <w:p w14:paraId="6E27B198" w14:textId="77777777" w:rsidR="006722A0" w:rsidRDefault="006722A0" w:rsidP="00672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4F58E" w14:textId="2B929A6F" w:rsidR="006722A0" w:rsidRDefault="009F4A32" w:rsidP="006722A0">
            <w:pPr>
              <w:pStyle w:val="CRCoverPage"/>
              <w:spacing w:after="0"/>
              <w:ind w:left="100"/>
              <w:rPr>
                <w:noProof/>
              </w:rPr>
            </w:pPr>
            <w:r>
              <w:rPr>
                <w:noProof/>
              </w:rPr>
              <w:t>5.3.10.5</w:t>
            </w:r>
          </w:p>
        </w:tc>
      </w:tr>
      <w:tr w:rsidR="006722A0" w14:paraId="3873230C" w14:textId="77777777" w:rsidTr="009F42F7">
        <w:tc>
          <w:tcPr>
            <w:tcW w:w="2694" w:type="dxa"/>
            <w:gridSpan w:val="2"/>
            <w:tcBorders>
              <w:left w:val="single" w:sz="4" w:space="0" w:color="auto"/>
            </w:tcBorders>
          </w:tcPr>
          <w:p w14:paraId="0779C69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65C4580F" w14:textId="77777777" w:rsidR="006722A0" w:rsidRDefault="006722A0" w:rsidP="006722A0">
            <w:pPr>
              <w:pStyle w:val="CRCoverPage"/>
              <w:spacing w:after="0"/>
              <w:rPr>
                <w:noProof/>
                <w:sz w:val="8"/>
                <w:szCs w:val="8"/>
              </w:rPr>
            </w:pPr>
          </w:p>
        </w:tc>
      </w:tr>
      <w:tr w:rsidR="006722A0" w14:paraId="12C3BD15" w14:textId="77777777" w:rsidTr="009F42F7">
        <w:tc>
          <w:tcPr>
            <w:tcW w:w="2694" w:type="dxa"/>
            <w:gridSpan w:val="2"/>
            <w:tcBorders>
              <w:left w:val="single" w:sz="4" w:space="0" w:color="auto"/>
            </w:tcBorders>
          </w:tcPr>
          <w:p w14:paraId="341456E8" w14:textId="77777777" w:rsidR="006722A0" w:rsidRDefault="006722A0" w:rsidP="00672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6CA11" w14:textId="77777777" w:rsidR="006722A0" w:rsidRDefault="006722A0" w:rsidP="00672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2A21B" w14:textId="77777777" w:rsidR="006722A0" w:rsidRDefault="006722A0" w:rsidP="006722A0">
            <w:pPr>
              <w:pStyle w:val="CRCoverPage"/>
              <w:spacing w:after="0"/>
              <w:jc w:val="center"/>
              <w:rPr>
                <w:b/>
                <w:caps/>
                <w:noProof/>
              </w:rPr>
            </w:pPr>
            <w:r>
              <w:rPr>
                <w:b/>
                <w:caps/>
                <w:noProof/>
              </w:rPr>
              <w:t>N</w:t>
            </w:r>
          </w:p>
        </w:tc>
        <w:tc>
          <w:tcPr>
            <w:tcW w:w="2977" w:type="dxa"/>
            <w:gridSpan w:val="4"/>
          </w:tcPr>
          <w:p w14:paraId="63619490" w14:textId="77777777" w:rsidR="006722A0" w:rsidRDefault="006722A0" w:rsidP="00672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D3F57" w14:textId="77777777" w:rsidR="006722A0" w:rsidRDefault="006722A0" w:rsidP="006722A0">
            <w:pPr>
              <w:pStyle w:val="CRCoverPage"/>
              <w:spacing w:after="0"/>
              <w:ind w:left="99"/>
              <w:rPr>
                <w:noProof/>
              </w:rPr>
            </w:pPr>
          </w:p>
        </w:tc>
      </w:tr>
      <w:tr w:rsidR="006722A0" w14:paraId="6A463612" w14:textId="77777777" w:rsidTr="009F42F7">
        <w:tc>
          <w:tcPr>
            <w:tcW w:w="2694" w:type="dxa"/>
            <w:gridSpan w:val="2"/>
            <w:tcBorders>
              <w:left w:val="single" w:sz="4" w:space="0" w:color="auto"/>
            </w:tcBorders>
          </w:tcPr>
          <w:p w14:paraId="7A398540" w14:textId="77777777" w:rsidR="006722A0" w:rsidRDefault="006722A0" w:rsidP="00672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9D20D"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27A" w14:textId="77777777" w:rsidR="006722A0" w:rsidRDefault="006722A0" w:rsidP="006722A0">
            <w:pPr>
              <w:pStyle w:val="CRCoverPage"/>
              <w:spacing w:after="0"/>
              <w:jc w:val="center"/>
              <w:rPr>
                <w:b/>
                <w:caps/>
                <w:noProof/>
              </w:rPr>
            </w:pPr>
          </w:p>
        </w:tc>
        <w:tc>
          <w:tcPr>
            <w:tcW w:w="2977" w:type="dxa"/>
            <w:gridSpan w:val="4"/>
          </w:tcPr>
          <w:p w14:paraId="31B806A5" w14:textId="77777777" w:rsidR="006722A0" w:rsidRDefault="006722A0" w:rsidP="00672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3B93C" w14:textId="77777777" w:rsidR="006722A0" w:rsidRDefault="006722A0" w:rsidP="006722A0">
            <w:pPr>
              <w:pStyle w:val="CRCoverPage"/>
              <w:spacing w:after="0"/>
              <w:ind w:left="99"/>
              <w:rPr>
                <w:noProof/>
              </w:rPr>
            </w:pPr>
            <w:r>
              <w:rPr>
                <w:noProof/>
              </w:rPr>
              <w:t xml:space="preserve">TS/TR ... CR ... </w:t>
            </w:r>
          </w:p>
        </w:tc>
      </w:tr>
      <w:tr w:rsidR="006722A0" w14:paraId="4B70C994" w14:textId="77777777" w:rsidTr="009F42F7">
        <w:tc>
          <w:tcPr>
            <w:tcW w:w="2694" w:type="dxa"/>
            <w:gridSpan w:val="2"/>
            <w:tcBorders>
              <w:left w:val="single" w:sz="4" w:space="0" w:color="auto"/>
            </w:tcBorders>
          </w:tcPr>
          <w:p w14:paraId="2295335F" w14:textId="77777777" w:rsidR="006722A0" w:rsidRDefault="006722A0" w:rsidP="00672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08D64"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D12EA" w14:textId="77777777" w:rsidR="006722A0" w:rsidRDefault="006722A0" w:rsidP="006722A0">
            <w:pPr>
              <w:pStyle w:val="CRCoverPage"/>
              <w:spacing w:after="0"/>
              <w:jc w:val="center"/>
              <w:rPr>
                <w:b/>
                <w:caps/>
                <w:noProof/>
              </w:rPr>
            </w:pPr>
          </w:p>
        </w:tc>
        <w:tc>
          <w:tcPr>
            <w:tcW w:w="2977" w:type="dxa"/>
            <w:gridSpan w:val="4"/>
          </w:tcPr>
          <w:p w14:paraId="11EB6FD4" w14:textId="77777777" w:rsidR="006722A0" w:rsidRDefault="006722A0" w:rsidP="00672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E32C" w14:textId="77777777" w:rsidR="006722A0" w:rsidRDefault="006722A0" w:rsidP="006722A0">
            <w:pPr>
              <w:pStyle w:val="CRCoverPage"/>
              <w:spacing w:after="0"/>
              <w:ind w:left="99"/>
              <w:rPr>
                <w:noProof/>
              </w:rPr>
            </w:pPr>
            <w:r>
              <w:rPr>
                <w:noProof/>
              </w:rPr>
              <w:t xml:space="preserve">TS/TR ... CR ... </w:t>
            </w:r>
          </w:p>
        </w:tc>
      </w:tr>
      <w:tr w:rsidR="006722A0" w14:paraId="63D73471" w14:textId="77777777" w:rsidTr="009F42F7">
        <w:tc>
          <w:tcPr>
            <w:tcW w:w="2694" w:type="dxa"/>
            <w:gridSpan w:val="2"/>
            <w:tcBorders>
              <w:left w:val="single" w:sz="4" w:space="0" w:color="auto"/>
            </w:tcBorders>
          </w:tcPr>
          <w:p w14:paraId="40F20E41" w14:textId="77777777" w:rsidR="006722A0" w:rsidRDefault="006722A0" w:rsidP="00672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9A523"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0FB2A" w14:textId="77777777" w:rsidR="006722A0" w:rsidRDefault="006722A0" w:rsidP="006722A0">
            <w:pPr>
              <w:pStyle w:val="CRCoverPage"/>
              <w:spacing w:after="0"/>
              <w:jc w:val="center"/>
              <w:rPr>
                <w:b/>
                <w:caps/>
                <w:noProof/>
              </w:rPr>
            </w:pPr>
          </w:p>
        </w:tc>
        <w:tc>
          <w:tcPr>
            <w:tcW w:w="2977" w:type="dxa"/>
            <w:gridSpan w:val="4"/>
          </w:tcPr>
          <w:p w14:paraId="25107717" w14:textId="77777777" w:rsidR="006722A0" w:rsidRDefault="006722A0" w:rsidP="00672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5785D" w14:textId="77777777" w:rsidR="006722A0" w:rsidRDefault="006722A0" w:rsidP="006722A0">
            <w:pPr>
              <w:pStyle w:val="CRCoverPage"/>
              <w:spacing w:after="0"/>
              <w:ind w:left="99"/>
              <w:rPr>
                <w:noProof/>
              </w:rPr>
            </w:pPr>
            <w:r>
              <w:rPr>
                <w:noProof/>
              </w:rPr>
              <w:t xml:space="preserve">TS/TR ... CR ... </w:t>
            </w:r>
          </w:p>
        </w:tc>
      </w:tr>
      <w:tr w:rsidR="006722A0" w14:paraId="3FC63975" w14:textId="77777777" w:rsidTr="009F42F7">
        <w:tc>
          <w:tcPr>
            <w:tcW w:w="2694" w:type="dxa"/>
            <w:gridSpan w:val="2"/>
            <w:tcBorders>
              <w:left w:val="single" w:sz="4" w:space="0" w:color="auto"/>
            </w:tcBorders>
          </w:tcPr>
          <w:p w14:paraId="5203B6C8" w14:textId="77777777" w:rsidR="006722A0" w:rsidRDefault="006722A0" w:rsidP="006722A0">
            <w:pPr>
              <w:pStyle w:val="CRCoverPage"/>
              <w:spacing w:after="0"/>
              <w:rPr>
                <w:b/>
                <w:i/>
                <w:noProof/>
              </w:rPr>
            </w:pPr>
          </w:p>
        </w:tc>
        <w:tc>
          <w:tcPr>
            <w:tcW w:w="6946" w:type="dxa"/>
            <w:gridSpan w:val="9"/>
            <w:tcBorders>
              <w:right w:val="single" w:sz="4" w:space="0" w:color="auto"/>
            </w:tcBorders>
          </w:tcPr>
          <w:p w14:paraId="7387E76D" w14:textId="77777777" w:rsidR="006722A0" w:rsidRDefault="006722A0" w:rsidP="006722A0">
            <w:pPr>
              <w:pStyle w:val="CRCoverPage"/>
              <w:spacing w:after="0"/>
              <w:rPr>
                <w:noProof/>
              </w:rPr>
            </w:pPr>
          </w:p>
        </w:tc>
      </w:tr>
      <w:tr w:rsidR="006722A0" w14:paraId="27B35DA0" w14:textId="77777777" w:rsidTr="009F42F7">
        <w:tc>
          <w:tcPr>
            <w:tcW w:w="2694" w:type="dxa"/>
            <w:gridSpan w:val="2"/>
            <w:tcBorders>
              <w:left w:val="single" w:sz="4" w:space="0" w:color="auto"/>
              <w:bottom w:val="single" w:sz="4" w:space="0" w:color="auto"/>
            </w:tcBorders>
          </w:tcPr>
          <w:p w14:paraId="329716E5" w14:textId="77777777" w:rsidR="006722A0" w:rsidRDefault="006722A0" w:rsidP="00672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61D6A" w14:textId="77777777" w:rsidR="006722A0" w:rsidRDefault="006722A0" w:rsidP="006722A0">
            <w:pPr>
              <w:pStyle w:val="CRCoverPage"/>
              <w:spacing w:after="0"/>
              <w:ind w:left="100"/>
              <w:rPr>
                <w:noProof/>
              </w:rPr>
            </w:pPr>
          </w:p>
        </w:tc>
      </w:tr>
      <w:tr w:rsidR="006722A0" w:rsidRPr="008863B9" w14:paraId="2BCBA009" w14:textId="77777777" w:rsidTr="009F42F7">
        <w:tc>
          <w:tcPr>
            <w:tcW w:w="2694" w:type="dxa"/>
            <w:gridSpan w:val="2"/>
            <w:tcBorders>
              <w:top w:val="single" w:sz="4" w:space="0" w:color="auto"/>
              <w:bottom w:val="single" w:sz="4" w:space="0" w:color="auto"/>
            </w:tcBorders>
          </w:tcPr>
          <w:p w14:paraId="271B8F1B" w14:textId="77777777" w:rsidR="006722A0" w:rsidRPr="008863B9" w:rsidRDefault="006722A0" w:rsidP="00672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DB953" w14:textId="77777777" w:rsidR="006722A0" w:rsidRPr="008863B9" w:rsidRDefault="006722A0" w:rsidP="006722A0">
            <w:pPr>
              <w:pStyle w:val="CRCoverPage"/>
              <w:spacing w:after="0"/>
              <w:ind w:left="100"/>
              <w:rPr>
                <w:noProof/>
                <w:sz w:val="8"/>
                <w:szCs w:val="8"/>
              </w:rPr>
            </w:pPr>
          </w:p>
        </w:tc>
      </w:tr>
      <w:tr w:rsidR="006722A0" w14:paraId="6E2D4FFB" w14:textId="77777777" w:rsidTr="009F42F7">
        <w:tc>
          <w:tcPr>
            <w:tcW w:w="2694" w:type="dxa"/>
            <w:gridSpan w:val="2"/>
            <w:tcBorders>
              <w:top w:val="single" w:sz="4" w:space="0" w:color="auto"/>
              <w:left w:val="single" w:sz="4" w:space="0" w:color="auto"/>
              <w:bottom w:val="single" w:sz="4" w:space="0" w:color="auto"/>
            </w:tcBorders>
          </w:tcPr>
          <w:p w14:paraId="3DC74EEA" w14:textId="77777777" w:rsidR="006722A0" w:rsidRDefault="006722A0" w:rsidP="00672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B3217" w14:textId="77777777" w:rsidR="006722A0" w:rsidRDefault="006722A0" w:rsidP="006722A0">
            <w:pPr>
              <w:pStyle w:val="CRCoverPage"/>
              <w:spacing w:after="0"/>
              <w:ind w:left="100"/>
              <w:rPr>
                <w:noProof/>
              </w:rPr>
            </w:pPr>
          </w:p>
        </w:tc>
      </w:tr>
    </w:tbl>
    <w:p w14:paraId="186B7C0A" w14:textId="77777777" w:rsidR="006722A0" w:rsidRDefault="006722A0" w:rsidP="00AF3EC5">
      <w:pPr>
        <w:pStyle w:val="CRCoverPage"/>
        <w:tabs>
          <w:tab w:val="right" w:pos="9639"/>
        </w:tabs>
        <w:spacing w:after="0"/>
        <w:rPr>
          <w:b/>
          <w:noProof/>
          <w:sz w:val="24"/>
        </w:rPr>
      </w:pPr>
    </w:p>
    <w:p w14:paraId="19763BE9" w14:textId="77777777" w:rsidR="006722A0" w:rsidRDefault="006722A0" w:rsidP="00AF3EC5">
      <w:pPr>
        <w:pStyle w:val="CRCoverPage"/>
        <w:tabs>
          <w:tab w:val="right" w:pos="9639"/>
        </w:tabs>
        <w:spacing w:after="0"/>
        <w:rPr>
          <w:b/>
          <w:noProof/>
          <w:sz w:val="24"/>
        </w:rPr>
      </w:pP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825906">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42883604" w14:textId="77777777" w:rsidR="00B66B75" w:rsidRPr="0036584A" w:rsidRDefault="00B66B75" w:rsidP="00B66B75">
      <w:pPr>
        <w:pStyle w:val="Heading4"/>
        <w:rPr>
          <w:rFonts w:eastAsia="MS Mincho"/>
        </w:rPr>
      </w:pPr>
      <w:bookmarkStart w:id="12" w:name="_Toc201294943"/>
      <w:bookmarkStart w:id="13" w:name="_Toc210311200"/>
      <w:bookmarkStart w:id="14" w:name="_Toc60776827"/>
      <w:bookmarkStart w:id="15" w:name="_Toc193445586"/>
      <w:bookmarkStart w:id="16" w:name="_Toc193451391"/>
      <w:bookmarkStart w:id="17" w:name="_Toc193462656"/>
      <w:r w:rsidRPr="0036584A">
        <w:t>5.3.10.</w:t>
      </w:r>
      <w:r w:rsidRPr="0036584A">
        <w:rPr>
          <w:rFonts w:eastAsia="SimSun"/>
        </w:rPr>
        <w:t>5</w:t>
      </w:r>
      <w:r w:rsidRPr="0036584A">
        <w:tab/>
        <w:t xml:space="preserve">RLF </w:t>
      </w:r>
      <w:r w:rsidRPr="0036584A">
        <w:rPr>
          <w:rFonts w:eastAsia="SimSun"/>
        </w:rPr>
        <w:t>report content</w:t>
      </w:r>
      <w:r w:rsidRPr="0036584A">
        <w:t xml:space="preserve"> determination</w:t>
      </w:r>
      <w:bookmarkEnd w:id="12"/>
      <w:bookmarkEnd w:id="13"/>
    </w:p>
    <w:p w14:paraId="7E8D0D8B" w14:textId="77777777" w:rsidR="00B66B75" w:rsidRPr="0036584A" w:rsidRDefault="00B66B75" w:rsidP="00B66B75">
      <w:pPr>
        <w:spacing w:after="120"/>
        <w:jc w:val="both"/>
      </w:pPr>
      <w:r w:rsidRPr="0036584A">
        <w:t xml:space="preserve">The UE shall </w:t>
      </w:r>
      <w:r w:rsidRPr="0036584A">
        <w:rPr>
          <w:rFonts w:eastAsia="SimSun"/>
        </w:rPr>
        <w:t>determine the content</w:t>
      </w:r>
      <w:r w:rsidRPr="0036584A">
        <w:t xml:space="preserve"> in the </w:t>
      </w:r>
      <w:proofErr w:type="spellStart"/>
      <w:r w:rsidRPr="0036584A">
        <w:rPr>
          <w:i/>
        </w:rPr>
        <w:t>VarRLF</w:t>
      </w:r>
      <w:proofErr w:type="spellEnd"/>
      <w:r w:rsidRPr="0036584A">
        <w:rPr>
          <w:i/>
        </w:rPr>
        <w:t>-Report</w:t>
      </w:r>
      <w:r w:rsidRPr="0036584A">
        <w:t xml:space="preserve"> as follows:</w:t>
      </w:r>
    </w:p>
    <w:p w14:paraId="044D8263" w14:textId="77777777" w:rsidR="00B66B75" w:rsidRPr="0036584A" w:rsidRDefault="00B66B75" w:rsidP="00B66B75">
      <w:pPr>
        <w:pStyle w:val="B1"/>
      </w:pPr>
      <w:r w:rsidRPr="0036584A">
        <w:t>1&gt;</w:t>
      </w:r>
      <w:r w:rsidRPr="0036584A">
        <w:tab/>
        <w:t xml:space="preserve">clear the information included in </w:t>
      </w:r>
      <w:proofErr w:type="spellStart"/>
      <w:r w:rsidRPr="0036584A">
        <w:rPr>
          <w:i/>
        </w:rPr>
        <w:t>VarRLF</w:t>
      </w:r>
      <w:proofErr w:type="spellEnd"/>
      <w:r w:rsidRPr="0036584A">
        <w:rPr>
          <w:i/>
        </w:rPr>
        <w:t>-Report</w:t>
      </w:r>
      <w:r w:rsidRPr="0036584A">
        <w:t xml:space="preserve">, if </w:t>
      </w:r>
      <w:proofErr w:type="gramStart"/>
      <w:r w:rsidRPr="0036584A">
        <w:t>any;</w:t>
      </w:r>
      <w:proofErr w:type="gramEnd"/>
    </w:p>
    <w:p w14:paraId="2C8FD13B" w14:textId="77777777" w:rsidR="00B66B75" w:rsidRPr="0036584A" w:rsidRDefault="00B66B75" w:rsidP="00B66B75">
      <w:pPr>
        <w:pStyle w:val="B1"/>
      </w:pPr>
      <w:r w:rsidRPr="0036584A">
        <w:t>1&gt;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including the RPLMN</w:t>
      </w:r>
      <w:proofErr w:type="gramStart"/>
      <w:r w:rsidRPr="0036584A">
        <w:t>);</w:t>
      </w:r>
      <w:proofErr w:type="gramEnd"/>
    </w:p>
    <w:p w14:paraId="245A7FEE" w14:textId="77777777" w:rsidR="00B66B75" w:rsidRPr="0036584A" w:rsidRDefault="00B66B75" w:rsidP="00B66B75">
      <w:pPr>
        <w:pStyle w:val="B1"/>
      </w:pPr>
      <w:r w:rsidRPr="0036584A">
        <w:t>1&gt;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to include the list of equivalent SNPNs stored by the UE (i.e., including the registered SNPN identity</w:t>
      </w:r>
      <w:proofErr w:type="gramStart"/>
      <w:r w:rsidRPr="0036584A">
        <w:t>);</w:t>
      </w:r>
      <w:proofErr w:type="gramEnd"/>
    </w:p>
    <w:p w14:paraId="3EEA897B" w14:textId="77777777" w:rsidR="00B66B75" w:rsidRPr="0036584A" w:rsidRDefault="00B66B75" w:rsidP="00B66B75">
      <w:pPr>
        <w:pStyle w:val="B1"/>
      </w:pPr>
      <w:r w:rsidRPr="0036584A">
        <w:rPr>
          <w:rFonts w:eastAsia="SimSun"/>
        </w:rPr>
        <w:t>1&gt;</w:t>
      </w:r>
      <w:r w:rsidRPr="0036584A">
        <w:rPr>
          <w:rFonts w:eastAsia="SimSun"/>
        </w:rPr>
        <w:tab/>
      </w:r>
      <w:r w:rsidRPr="0036584A">
        <w:t xml:space="preserve">set the </w:t>
      </w:r>
      <w:proofErr w:type="spellStart"/>
      <w:r w:rsidRPr="0036584A">
        <w:rPr>
          <w:i/>
          <w:iCs/>
        </w:rPr>
        <w:t>measResultLastServCell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t>based on the available SSB and CSI-RS measurements collected up to the moment the UE detected</w:t>
      </w:r>
      <w:r w:rsidRPr="0036584A">
        <w:rPr>
          <w:rFonts w:eastAsia="SimSun"/>
        </w:rPr>
        <w:t xml:space="preserve"> </w:t>
      </w:r>
      <w:proofErr w:type="gramStart"/>
      <w:r w:rsidRPr="0036584A">
        <w:t>failure;</w:t>
      </w:r>
      <w:proofErr w:type="gramEnd"/>
    </w:p>
    <w:p w14:paraId="46A8FA1E" w14:textId="77777777" w:rsidR="00B66B75" w:rsidRPr="0036584A" w:rsidRDefault="00B66B75" w:rsidP="00B66B75">
      <w:pPr>
        <w:pStyle w:val="B1"/>
      </w:pPr>
      <w:r w:rsidRPr="0036584A">
        <w:rPr>
          <w:rFonts w:eastAsia="SimSun"/>
        </w:rPr>
        <w:t>1&gt;</w:t>
      </w:r>
      <w:r w:rsidRPr="0036584A">
        <w:rPr>
          <w:rFonts w:eastAsia="SimSun"/>
        </w:rPr>
        <w:tab/>
      </w:r>
      <w:r w:rsidRPr="0036584A">
        <w:t xml:space="preserve">if the UE supports </w:t>
      </w:r>
      <w:r w:rsidRPr="0036584A">
        <w:rPr>
          <w:rFonts w:eastAsia="DengXian"/>
        </w:rPr>
        <w:t>RLF-Report for conditional handover with candidate SCG</w:t>
      </w:r>
      <w:r w:rsidRPr="0036584A">
        <w:rPr>
          <w:rFonts w:eastAsia="SimSun"/>
        </w:rPr>
        <w:t xml:space="preserve"> and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proofErr w:type="gramStart"/>
      <w:r w:rsidRPr="0036584A">
        <w:rPr>
          <w:i/>
          <w:iCs/>
        </w:rPr>
        <w:t>condExecutionCondPSCell</w:t>
      </w:r>
      <w:proofErr w:type="spellEnd"/>
      <w:r w:rsidRPr="0036584A">
        <w:t>;</w:t>
      </w:r>
      <w:proofErr w:type="gramEnd"/>
    </w:p>
    <w:p w14:paraId="5B9020D8" w14:textId="77777777" w:rsidR="00B66B75" w:rsidRPr="0036584A" w:rsidRDefault="00B66B75" w:rsidP="00B66B75">
      <w:pPr>
        <w:pStyle w:val="B2"/>
        <w:rPr>
          <w:rFonts w:eastAsia="SimSun"/>
        </w:rPr>
      </w:pPr>
      <w:r w:rsidRPr="0036584A">
        <w:rPr>
          <w:rFonts w:eastAsia="SimSun"/>
        </w:rPr>
        <w:t>2&gt;</w:t>
      </w:r>
      <w:r w:rsidRPr="0036584A">
        <w:tab/>
        <w:t xml:space="preserve">set the </w:t>
      </w:r>
      <w:proofErr w:type="spellStart"/>
      <w:r w:rsidRPr="0036584A">
        <w:rPr>
          <w:i/>
          <w:iCs/>
        </w:rPr>
        <w:t>measResultLastServPSCell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 </w:t>
      </w:r>
      <w:r w:rsidRPr="0036584A">
        <w:t>based on the available SSB and CSI-RS measurements collected up to the moment the UE detected</w:t>
      </w:r>
      <w:r w:rsidRPr="0036584A">
        <w:rPr>
          <w:rFonts w:eastAsia="SimSun"/>
        </w:rPr>
        <w:t xml:space="preserve"> the </w:t>
      </w:r>
      <w:proofErr w:type="gramStart"/>
      <w:r w:rsidRPr="0036584A">
        <w:t>failure;</w:t>
      </w:r>
      <w:proofErr w:type="gramEnd"/>
    </w:p>
    <w:p w14:paraId="4348F767" w14:textId="77777777" w:rsidR="00B66B75" w:rsidRPr="0036584A" w:rsidRDefault="00B66B75" w:rsidP="00B66B75">
      <w:pPr>
        <w:pStyle w:val="B2"/>
      </w:pPr>
      <w:r w:rsidRPr="0036584A">
        <w:rPr>
          <w:rFonts w:eastAsia="SimSun"/>
        </w:rPr>
        <w:t>2&gt;</w:t>
      </w:r>
      <w:r w:rsidRPr="0036584A">
        <w:rPr>
          <w:rFonts w:eastAsia="SimSun"/>
        </w:rPr>
        <w:tab/>
      </w:r>
      <w:r w:rsidRPr="0036584A">
        <w:t>if the UE does not support RLF-Report for fast MCG recovery procedure as specified in TS 38.306 [26] or if T316 is not configured:</w:t>
      </w:r>
    </w:p>
    <w:p w14:paraId="61480AB3" w14:textId="77777777" w:rsidR="00B66B75" w:rsidRPr="0036584A" w:rsidRDefault="00B66B75" w:rsidP="00B66B75">
      <w:pPr>
        <w:pStyle w:val="B3"/>
        <w:rPr>
          <w:rFonts w:eastAsia="SimSun"/>
        </w:rPr>
      </w:pPr>
      <w:r w:rsidRPr="0036584A">
        <w:rPr>
          <w:rFonts w:eastAsia="SimSun"/>
        </w:rPr>
        <w:t>3&gt;</w:t>
      </w:r>
      <w:r w:rsidRPr="0036584A">
        <w:tab/>
        <w:t xml:space="preserve">set </w:t>
      </w:r>
      <w:proofErr w:type="spellStart"/>
      <w:r w:rsidRPr="0036584A">
        <w:rPr>
          <w:i/>
          <w:iCs/>
        </w:rPr>
        <w:t>pSCellId</w:t>
      </w:r>
      <w:proofErr w:type="spellEnd"/>
      <w:r w:rsidRPr="0036584A">
        <w:t xml:space="preserve"> to the </w:t>
      </w:r>
      <w:proofErr w:type="spellStart"/>
      <w:r w:rsidRPr="0036584A">
        <w:rPr>
          <w:rFonts w:eastAsia="DengXian"/>
        </w:rPr>
        <w:t>the</w:t>
      </w:r>
      <w:proofErr w:type="spellEnd"/>
      <w:r w:rsidRPr="0036584A">
        <w:rPr>
          <w:rFonts w:eastAsia="DengXian"/>
        </w:rPr>
        <w:t xml:space="preserve"> </w:t>
      </w:r>
      <w:r w:rsidRPr="0036584A">
        <w:t xml:space="preserve">global cell identity and tracking area code, if available, and otherwise the physical cell identity and carrier frequency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proofErr w:type="gramStart"/>
      <w:r w:rsidRPr="0036584A">
        <w:rPr>
          <w:rFonts w:eastAsia="SimSun"/>
        </w:rPr>
        <w:t>)</w:t>
      </w:r>
      <w:r w:rsidRPr="0036584A">
        <w:t>;</w:t>
      </w:r>
      <w:proofErr w:type="gramEnd"/>
    </w:p>
    <w:p w14:paraId="23CF5E87"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proofErr w:type="gramStart"/>
      <w:r w:rsidRPr="0036584A">
        <w:rPr>
          <w:rFonts w:eastAsia="SimSun"/>
          <w:i/>
          <w:iCs/>
        </w:rPr>
        <w:t>condEventD2</w:t>
      </w:r>
      <w:r w:rsidRPr="0036584A">
        <w:rPr>
          <w:iCs/>
        </w:rPr>
        <w:t>;</w:t>
      </w:r>
      <w:proofErr w:type="gramEnd"/>
    </w:p>
    <w:p w14:paraId="656A314A" w14:textId="77777777" w:rsidR="00B66B75" w:rsidRPr="0036584A" w:rsidRDefault="00B66B75" w:rsidP="00B66B75">
      <w:pPr>
        <w:pStyle w:val="B2"/>
      </w:pPr>
      <w:r w:rsidRPr="0036584A">
        <w:rPr>
          <w:rFonts w:eastAsia="SimSun"/>
        </w:rPr>
        <w:t>2&gt;</w:t>
      </w:r>
      <w:r w:rsidRPr="0036584A">
        <w:rPr>
          <w:rFonts w:eastAsia="SimSun"/>
        </w:rPr>
        <w:tab/>
        <w:t xml:space="preserve">set </w:t>
      </w:r>
      <w:r w:rsidRPr="0036584A">
        <w:rPr>
          <w:rFonts w:eastAsia="SimSun"/>
          <w:i/>
          <w:iCs/>
        </w:rPr>
        <w:t>distanceFromReference1</w:t>
      </w:r>
      <w:r w:rsidRPr="0036584A">
        <w:rPr>
          <w:rFonts w:eastAsia="SimSun"/>
        </w:rPr>
        <w:t xml:space="preserve"> to the measured distance between the UE and the serving cell moving reference </w:t>
      </w:r>
      <w:proofErr w:type="gramStart"/>
      <w:r w:rsidRPr="0036584A">
        <w:rPr>
          <w:rFonts w:eastAsia="SimSun"/>
        </w:rPr>
        <w:t>location;</w:t>
      </w:r>
      <w:proofErr w:type="gramEnd"/>
    </w:p>
    <w:p w14:paraId="35F1D254" w14:textId="77777777" w:rsidR="00B66B75" w:rsidRPr="0036584A" w:rsidRDefault="00B66B75" w:rsidP="00B66B75">
      <w:pPr>
        <w:pStyle w:val="B1"/>
      </w:pPr>
      <w:r w:rsidRPr="0036584A">
        <w:t>1&gt;</w:t>
      </w:r>
      <w:r w:rsidRPr="0036584A">
        <w:tab/>
        <w:t xml:space="preserve">if </w:t>
      </w:r>
      <w:proofErr w:type="spellStart"/>
      <w:r w:rsidRPr="0036584A">
        <w:rPr>
          <w:i/>
        </w:rPr>
        <w:t>measRSSI-ReportConfig</w:t>
      </w:r>
      <w:proofErr w:type="spellEnd"/>
      <w:r w:rsidRPr="0036584A">
        <w:t xml:space="preserve"> is configured for the </w:t>
      </w:r>
      <w:proofErr w:type="spellStart"/>
      <w:r w:rsidRPr="0036584A">
        <w:rPr>
          <w:i/>
          <w:iCs/>
        </w:rPr>
        <w:t>measObject</w:t>
      </w:r>
      <w:proofErr w:type="spellEnd"/>
      <w:r w:rsidRPr="0036584A">
        <w:t xml:space="preserve"> indicated as the </w:t>
      </w:r>
      <w:proofErr w:type="spellStart"/>
      <w:r w:rsidRPr="0036584A">
        <w:rPr>
          <w:i/>
          <w:iCs/>
        </w:rPr>
        <w:t>servingCellMO</w:t>
      </w:r>
      <w:proofErr w:type="spellEnd"/>
      <w:r w:rsidRPr="0036584A">
        <w:t xml:space="preserve">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t>PCell</w:t>
      </w:r>
      <w:proofErr w:type="spellEnd"/>
      <w:r w:rsidRPr="0036584A">
        <w:t xml:space="preserve"> (in case of RLF), set the </w:t>
      </w:r>
      <w:proofErr w:type="spellStart"/>
      <w:r w:rsidRPr="0036584A">
        <w:rPr>
          <w:i/>
          <w:iCs/>
        </w:rPr>
        <w:t>measResultLastServCellRSSI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w:t>
      </w:r>
      <w:r w:rsidRPr="0036584A">
        <w:t xml:space="preserve"> </w:t>
      </w:r>
      <w:proofErr w:type="spellStart"/>
      <w:r w:rsidRPr="0036584A">
        <w:t>PCell</w:t>
      </w:r>
      <w:proofErr w:type="spellEnd"/>
      <w:r w:rsidRPr="0036584A">
        <w:t xml:space="preserve"> (in case of RLF) up to the moment the UE detected the</w:t>
      </w:r>
      <w:r w:rsidRPr="0036584A">
        <w:rPr>
          <w:rFonts w:eastAsia="SimSun"/>
        </w:rPr>
        <w:t xml:space="preserve"> </w:t>
      </w:r>
      <w:r w:rsidRPr="0036584A">
        <w:t>failure;</w:t>
      </w:r>
    </w:p>
    <w:p w14:paraId="191EB051"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if the SS/PBCH block-based measurement quantities are available:</w:t>
      </w:r>
    </w:p>
    <w:p w14:paraId="495ED80F" w14:textId="77777777" w:rsidR="00B66B75" w:rsidRPr="0036584A" w:rsidRDefault="00B66B75" w:rsidP="00B66B75">
      <w:pPr>
        <w:pStyle w:val="B2"/>
        <w:rPr>
          <w:rFonts w:eastAsia="SimSun"/>
        </w:rPr>
      </w:pPr>
      <w:r w:rsidRPr="0036584A">
        <w:rPr>
          <w:rFonts w:eastAsia="SimSun"/>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6939FF9" w14:textId="77777777" w:rsidR="00B66B75" w:rsidRPr="0036584A" w:rsidRDefault="00B66B75" w:rsidP="00B66B75">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conditional handover with candidate SCG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786CFC34" w14:textId="77777777" w:rsidR="00B66B75" w:rsidRPr="0036584A" w:rsidRDefault="00B66B75" w:rsidP="00B66B75">
      <w:pPr>
        <w:pStyle w:val="B3"/>
        <w:rPr>
          <w:rFonts w:eastAsia="SimSun"/>
        </w:rPr>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w:t>
      </w:r>
      <w:r w:rsidRPr="0036584A">
        <w:rPr>
          <w:rFonts w:eastAsia="SimSun"/>
        </w:rPr>
        <w:t xml:space="preserve">the 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814548D"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if the CSI-RS based measurement quantities are available:</w:t>
      </w:r>
    </w:p>
    <w:p w14:paraId="0EFC49DE" w14:textId="77777777" w:rsidR="00B66B75" w:rsidRPr="0036584A" w:rsidRDefault="00B66B75" w:rsidP="00B66B75">
      <w:pPr>
        <w:pStyle w:val="B2"/>
      </w:pPr>
      <w:r w:rsidRPr="0036584A">
        <w:rPr>
          <w:rFonts w:eastAsia="SimSun"/>
        </w:rPr>
        <w:lastRenderedPageBreak/>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FAA764D" w14:textId="77777777" w:rsidR="00B66B75" w:rsidRPr="0036584A" w:rsidRDefault="00B66B75" w:rsidP="00B66B75">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conditional handover with candidate SCG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49897211" w14:textId="77777777" w:rsidR="00B66B75" w:rsidRPr="0036584A" w:rsidRDefault="00B66B75" w:rsidP="00B66B75">
      <w:pPr>
        <w:pStyle w:val="B3"/>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8E9C706" w14:textId="77777777" w:rsidR="00B66B75" w:rsidRPr="0036584A" w:rsidRDefault="00B66B75" w:rsidP="00B66B75">
      <w:pPr>
        <w:pStyle w:val="B1"/>
        <w:rPr>
          <w:rFonts w:eastAsia="SimSun"/>
        </w:rPr>
      </w:pPr>
      <w:r w:rsidRPr="0036584A">
        <w:rPr>
          <w:rFonts w:eastAsia="SimSun"/>
        </w:rPr>
        <w:t>1&gt;</w:t>
      </w:r>
      <w:r w:rsidRPr="0036584A">
        <w:rPr>
          <w:rFonts w:eastAsia="SimSun"/>
        </w:rPr>
        <w:tab/>
        <w:t xml:space="preserve">if </w:t>
      </w:r>
      <w:r w:rsidRPr="0036584A">
        <w:t xml:space="preserve">the UE supports </w:t>
      </w:r>
      <w:r w:rsidRPr="0036584A">
        <w:rPr>
          <w:rFonts w:eastAsia="DengXian"/>
        </w:rPr>
        <w:t xml:space="preserve">RLF-Report for MCG LTM cell switch and if the UE was configured with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associated with the MCG when connected to the </w:t>
      </w:r>
      <w:r w:rsidRPr="0036584A">
        <w:t xml:space="preserve">source </w:t>
      </w:r>
      <w:proofErr w:type="spellStart"/>
      <w:r w:rsidRPr="0036584A">
        <w:t>PCell</w:t>
      </w:r>
      <w:proofErr w:type="spellEnd"/>
      <w:r w:rsidRPr="0036584A">
        <w:t xml:space="preserve"> (in case of HO failure) or </w:t>
      </w:r>
      <w:proofErr w:type="spellStart"/>
      <w:r w:rsidRPr="0036584A">
        <w:t>PCell</w:t>
      </w:r>
      <w:proofErr w:type="spellEnd"/>
      <w:r w:rsidRPr="0036584A">
        <w:t xml:space="preserve"> (in case of RLF</w:t>
      </w:r>
      <w:r w:rsidRPr="0036584A">
        <w:rPr>
          <w:rFonts w:eastAsia="DengXian"/>
        </w:rPr>
        <w:t>) and if</w:t>
      </w:r>
      <w:r w:rsidRPr="0036584A">
        <w:t xml:space="preserve"> the SS/PBCH block-based L1-RSRP measurements performed based on </w:t>
      </w:r>
      <w:r w:rsidRPr="0036584A">
        <w:rPr>
          <w:i/>
          <w:iCs/>
        </w:rPr>
        <w:t>LTM-</w:t>
      </w:r>
      <w:r w:rsidRPr="0036584A">
        <w:rPr>
          <w:i/>
        </w:rPr>
        <w:t>CSI-</w:t>
      </w:r>
      <w:proofErr w:type="spellStart"/>
      <w:r w:rsidRPr="0036584A">
        <w:rPr>
          <w:i/>
        </w:rPr>
        <w:t>ReportConfig</w:t>
      </w:r>
      <w:proofErr w:type="spellEnd"/>
      <w:r w:rsidRPr="0036584A">
        <w:t xml:space="preserve"> are available:</w:t>
      </w:r>
    </w:p>
    <w:p w14:paraId="7B850AA4" w14:textId="77777777" w:rsidR="00B66B75" w:rsidRPr="0036584A" w:rsidRDefault="00B66B75" w:rsidP="00B66B75">
      <w:pPr>
        <w:pStyle w:val="B2"/>
      </w:pPr>
      <w:r w:rsidRPr="0036584A">
        <w:rPr>
          <w:rFonts w:eastAsia="SimSun"/>
        </w:rPr>
        <w:t>2&gt;</w:t>
      </w:r>
      <w:r w:rsidRPr="0036584A">
        <w:tab/>
        <w:t xml:space="preserve">set the </w:t>
      </w:r>
      <w:proofErr w:type="spellStart"/>
      <w:r w:rsidRPr="0036584A">
        <w:rPr>
          <w:i/>
          <w:iCs/>
        </w:rPr>
        <w:t>resultsSSB</w:t>
      </w:r>
      <w:proofErr w:type="spellEnd"/>
      <w:r w:rsidRPr="0036584A">
        <w:rPr>
          <w:i/>
          <w:iCs/>
        </w:rPr>
        <w:t>-Indexes</w:t>
      </w:r>
      <w:r w:rsidRPr="0036584A">
        <w:t xml:space="preserve"> in </w:t>
      </w:r>
      <w:r w:rsidRPr="0036584A">
        <w:rPr>
          <w:i/>
        </w:rPr>
        <w:t>measResultL1-LastServCell</w:t>
      </w:r>
      <w:r w:rsidRPr="0036584A">
        <w:t xml:space="preserve"> to include all the available SS/PBCH block-based L1-RSRP values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L1-RSRP measurement is listed first, based on the available SS/PBCH block-based L1-RSRP collected up to the moment the UE detected failure;</w:t>
      </w:r>
    </w:p>
    <w:p w14:paraId="39F63123"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t xml:space="preserve"> in which measurements are available </w:t>
      </w:r>
      <w:r w:rsidRPr="0036584A">
        <w:rPr>
          <w:rFonts w:eastAsia="DengXian"/>
        </w:rPr>
        <w:t xml:space="preserve">or in which the associated </w:t>
      </w:r>
      <w:proofErr w:type="spellStart"/>
      <w:r w:rsidRPr="0036584A">
        <w:rPr>
          <w:rFonts w:eastAsia="DengXian"/>
          <w:i/>
          <w:iCs/>
        </w:rPr>
        <w:t>reportConfigNR</w:t>
      </w:r>
      <w:proofErr w:type="spellEnd"/>
      <w:r w:rsidRPr="0036584A">
        <w:rPr>
          <w:rFonts w:eastAsia="DengXian"/>
        </w:rPr>
        <w:t xml:space="preserve"> is configured as conditional handover with time-based or location-based trigger condition</w:t>
      </w:r>
      <w:r w:rsidRPr="0036584A">
        <w:rPr>
          <w:rFonts w:eastAsia="SimSun"/>
        </w:rPr>
        <w:t>:</w:t>
      </w:r>
    </w:p>
    <w:p w14:paraId="34C7D36C" w14:textId="77777777" w:rsidR="00B66B75" w:rsidRPr="0036584A" w:rsidRDefault="00B66B75" w:rsidP="00B66B75">
      <w:pPr>
        <w:pStyle w:val="B2"/>
        <w:rPr>
          <w:rFonts w:eastAsia="SimSun"/>
        </w:rPr>
      </w:pPr>
      <w:r w:rsidRPr="0036584A">
        <w:rPr>
          <w:rFonts w:eastAsia="SimSun"/>
        </w:rPr>
        <w:t>2&gt;</w:t>
      </w:r>
      <w:r w:rsidRPr="0036584A">
        <w:tab/>
        <w:t>if the SS/PBCH block-based measurement quantities are available:</w:t>
      </w:r>
    </w:p>
    <w:p w14:paraId="7106A98D" w14:textId="77777777" w:rsidR="00B66B75" w:rsidRPr="0036584A" w:rsidRDefault="00B66B75" w:rsidP="00B66B75">
      <w:pPr>
        <w:pStyle w:val="B3"/>
      </w:pPr>
      <w:r w:rsidRPr="0036584A">
        <w:t>3&gt;</w:t>
      </w:r>
      <w:r w:rsidRPr="0036584A">
        <w:tab/>
      </w:r>
      <w:r w:rsidRPr="0036584A">
        <w:rPr>
          <w:rFonts w:eastAsia="SimSun"/>
        </w:rPr>
        <w:t xml:space="preserve">set 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7A385D4" w14:textId="77777777" w:rsidR="00B66B75" w:rsidRPr="0036584A" w:rsidRDefault="00B66B75" w:rsidP="00B66B75">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4751D661" w14:textId="77777777" w:rsidR="00B66B75" w:rsidRPr="0036584A" w:rsidRDefault="00B66B75" w:rsidP="00B66B75">
      <w:pPr>
        <w:pStyle w:val="NO"/>
      </w:pPr>
      <w:r w:rsidRPr="0036584A">
        <w:t>NOTE 0a:</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w:t>
      </w:r>
      <w:r w:rsidRPr="0036584A">
        <w:t xml:space="preserve">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UE also includes </w:t>
      </w:r>
      <w:r w:rsidRPr="0036584A">
        <w:t>the CSI-RS based measurement quantities, if available.</w:t>
      </w:r>
    </w:p>
    <w:p w14:paraId="299A2234" w14:textId="77777777" w:rsidR="00B66B75" w:rsidRPr="0036584A" w:rsidRDefault="00B66B75" w:rsidP="00B66B75">
      <w:pPr>
        <w:pStyle w:val="B2"/>
        <w:rPr>
          <w:rFonts w:eastAsia="SimSun"/>
        </w:rPr>
      </w:pPr>
      <w:r w:rsidRPr="0036584A">
        <w:rPr>
          <w:rFonts w:eastAsia="SimSun"/>
        </w:rPr>
        <w:t>2&gt;</w:t>
      </w:r>
      <w:r w:rsidRPr="0036584A">
        <w:tab/>
        <w:t>if the CSI-RS based measurement quantities are available:</w:t>
      </w:r>
    </w:p>
    <w:p w14:paraId="191EEC00" w14:textId="77777777" w:rsidR="00B66B75" w:rsidRPr="0036584A" w:rsidRDefault="00B66B75" w:rsidP="00B66B75">
      <w:pPr>
        <w:pStyle w:val="B3"/>
      </w:pPr>
      <w:r w:rsidRPr="0036584A">
        <w:rPr>
          <w:rFonts w:eastAsia="SimSun"/>
        </w:rPr>
        <w:t>3&gt;</w:t>
      </w:r>
      <w:r w:rsidRPr="0036584A">
        <w:rPr>
          <w:rFonts w:eastAsia="SimSun"/>
        </w:rPr>
        <w:tab/>
        <w:t xml:space="preserve">set the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2507DF0" w14:textId="77777777" w:rsidR="00B66B75" w:rsidRPr="0036584A" w:rsidRDefault="00B66B75" w:rsidP="00B66B75">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74FC3408" w14:textId="77777777" w:rsidR="00B66B75" w:rsidRPr="0036584A" w:rsidRDefault="00B66B75" w:rsidP="00B66B75">
      <w:pPr>
        <w:pStyle w:val="NO"/>
      </w:pPr>
      <w:r w:rsidRPr="0036584A">
        <w:t>NOTE 0b:</w:t>
      </w:r>
      <w:r w:rsidRPr="0036584A">
        <w:tab/>
      </w:r>
      <w:r w:rsidRPr="0036584A">
        <w:rPr>
          <w:rFonts w:eastAsia="SimSun"/>
        </w:rPr>
        <w:t xml:space="preserve">For ordering the </w:t>
      </w:r>
      <w:proofErr w:type="spellStart"/>
      <w:r w:rsidRPr="0036584A">
        <w:rPr>
          <w:rFonts w:eastAsia="SimSun"/>
        </w:rPr>
        <w:t>neighboring</w:t>
      </w:r>
      <w:proofErr w:type="spellEnd"/>
      <w:r w:rsidRPr="0036584A">
        <w:rPr>
          <w:rFonts w:eastAsia="SimSun"/>
        </w:rPr>
        <w:t xml:space="preserve"> cells based on </w:t>
      </w:r>
      <w:r w:rsidRPr="0036584A">
        <w:t xml:space="preserve">the CSI-RS measurement quantities, </w:t>
      </w:r>
      <w:r w:rsidRPr="0036584A">
        <w:rPr>
          <w:rFonts w:eastAsia="SimSun"/>
        </w:rPr>
        <w:t xml:space="preserve">UE includes measurements only </w:t>
      </w:r>
      <w:r w:rsidRPr="0036584A">
        <w:t xml:space="preserve">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0A64FA91" w14:textId="77777777" w:rsidR="00B66B75" w:rsidRPr="0036584A" w:rsidRDefault="00B66B75" w:rsidP="00B66B75">
      <w:pPr>
        <w:pStyle w:val="B2"/>
      </w:pPr>
      <w:r w:rsidRPr="0036584A">
        <w:rPr>
          <w:rFonts w:eastAsia="SimSun"/>
        </w:rPr>
        <w:lastRenderedPageBreak/>
        <w:t>2&gt;</w:t>
      </w:r>
      <w:r w:rsidRPr="0036584A">
        <w:tab/>
        <w:t>if measurement quantities are not available:</w:t>
      </w:r>
    </w:p>
    <w:p w14:paraId="5EED301E" w14:textId="77777777" w:rsidR="00B66B75" w:rsidRPr="0036584A" w:rsidRDefault="00B66B75" w:rsidP="00B66B75">
      <w:pPr>
        <w:pStyle w:val="B3"/>
        <w:rPr>
          <w:rFonts w:eastAsia="SimSun"/>
        </w:rPr>
      </w:pPr>
      <w:r w:rsidRPr="0036584A">
        <w:t>3&gt;</w:t>
      </w:r>
      <w:r w:rsidRPr="0036584A">
        <w:tab/>
      </w:r>
      <w:r w:rsidRPr="0036584A">
        <w:rPr>
          <w:rFonts w:eastAsia="SimSun"/>
        </w:rPr>
        <w:t xml:space="preserve">set </w:t>
      </w:r>
      <w:proofErr w:type="spellStart"/>
      <w:r w:rsidRPr="0036584A">
        <w:rPr>
          <w:i/>
          <w:iCs/>
        </w:rPr>
        <w:t>physCellId</w:t>
      </w:r>
      <w:proofErr w:type="spellEnd"/>
      <w:r w:rsidRPr="0036584A">
        <w:t xml:space="preserve">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the physical cell identity of the neighbour cells that are candidate cells for which the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w:t>
      </w:r>
      <w:proofErr w:type="gramStart"/>
      <w:r w:rsidRPr="0036584A">
        <w:rPr>
          <w:iCs/>
        </w:rPr>
        <w:t>failure</w:t>
      </w:r>
      <w:r w:rsidRPr="0036584A">
        <w:rPr>
          <w:rFonts w:eastAsia="SimSun"/>
        </w:rPr>
        <w:t>;</w:t>
      </w:r>
      <w:proofErr w:type="gramEnd"/>
    </w:p>
    <w:p w14:paraId="4C5BC584" w14:textId="77777777" w:rsidR="00B66B75" w:rsidRPr="0036584A" w:rsidRDefault="00B66B75" w:rsidP="00B66B75">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77B531E4" w14:textId="77777777" w:rsidR="00B66B75" w:rsidRPr="0036584A" w:rsidRDefault="00B66B75" w:rsidP="00B66B75">
      <w:pPr>
        <w:pStyle w:val="B2"/>
        <w:rPr>
          <w:rFonts w:eastAsia="SimSun"/>
          <w:iCs/>
        </w:rPr>
      </w:pPr>
      <w:r w:rsidRPr="0036584A">
        <w:rPr>
          <w:rFonts w:eastAsia="SimSun"/>
        </w:rPr>
        <w:t>2&gt;</w:t>
      </w:r>
      <w:r w:rsidRPr="0036584A">
        <w:rPr>
          <w:rFonts w:eastAsia="SimSun"/>
        </w:rPr>
        <w:tab/>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Cs/>
        </w:rPr>
        <w:t>:</w:t>
      </w:r>
    </w:p>
    <w:p w14:paraId="7D47E8F7"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and if the related MCG </w:t>
      </w:r>
      <w:proofErr w:type="spellStart"/>
      <w:r w:rsidRPr="0036584A">
        <w:rPr>
          <w:i/>
        </w:rPr>
        <w:t>VarConditionalReconfig</w:t>
      </w:r>
      <w:proofErr w:type="spellEnd"/>
      <w:r w:rsidRPr="0036584A">
        <w:rPr>
          <w:iCs/>
        </w:rPr>
        <w:t xml:space="preserve"> only concerns </w:t>
      </w:r>
      <w:r w:rsidRPr="0036584A">
        <w:rPr>
          <w:rFonts w:eastAsia="DengXian"/>
        </w:rPr>
        <w:t>measurement-based trigger condition; or</w:t>
      </w:r>
    </w:p>
    <w:p w14:paraId="4AC15692"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or</w:t>
      </w:r>
    </w:p>
    <w:p w14:paraId="76230F34"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candidate SCG</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w:t>
      </w:r>
    </w:p>
    <w:p w14:paraId="3A0B3ADF" w14:textId="77777777" w:rsidR="00B66B75" w:rsidRPr="0036584A" w:rsidRDefault="00B66B75" w:rsidP="00B66B75">
      <w:pPr>
        <w:pStyle w:val="B4"/>
        <w:rPr>
          <w:rFonts w:eastAsia="SimSun"/>
        </w:rPr>
      </w:pPr>
      <w:r w:rsidRPr="0036584A">
        <w:rPr>
          <w:rFonts w:eastAsia="SimSun"/>
        </w:rPr>
        <w:t>4&gt;</w:t>
      </w:r>
      <w:r w:rsidRPr="0036584A">
        <w:rPr>
          <w:rFonts w:eastAsia="SimSun"/>
        </w:rPr>
        <w:tab/>
        <w:t xml:space="preserve">set </w:t>
      </w:r>
      <w:proofErr w:type="spellStart"/>
      <w:r w:rsidRPr="0036584A">
        <w:rPr>
          <w:i/>
          <w:iCs/>
        </w:rPr>
        <w:t>choConfig</w:t>
      </w:r>
      <w:proofErr w:type="spellEnd"/>
      <w:r w:rsidRPr="0036584A">
        <w:t xml:space="preserve"> in </w:t>
      </w:r>
      <w:r w:rsidRPr="0036584A">
        <w:rPr>
          <w:i/>
          <w:iCs/>
        </w:rPr>
        <w:t>MeasResult2NR</w:t>
      </w:r>
      <w:r w:rsidRPr="0036584A">
        <w:t xml:space="preserve"> to the execution condition for each </w:t>
      </w:r>
      <w:proofErr w:type="spellStart"/>
      <w:r w:rsidRPr="0036584A">
        <w:rPr>
          <w:rFonts w:eastAsia="SimSun"/>
          <w:i/>
        </w:rPr>
        <w:t>measId</w:t>
      </w:r>
      <w:proofErr w:type="spellEnd"/>
      <w:r w:rsidRPr="0036584A">
        <w:rPr>
          <w:rFonts w:eastAsia="SimSun"/>
        </w:rPr>
        <w:t xml:space="preserve"> within </w:t>
      </w:r>
      <w:proofErr w:type="spellStart"/>
      <w:r w:rsidRPr="0036584A">
        <w:rPr>
          <w:i/>
        </w:rPr>
        <w:t>condTriggerConfig</w:t>
      </w:r>
      <w:proofErr w:type="spellEnd"/>
      <w:r w:rsidRPr="0036584A">
        <w:rPr>
          <w:rFonts w:eastAsia="SimSun"/>
        </w:rPr>
        <w:t xml:space="preserve"> associated to the neighbour cell within </w:t>
      </w:r>
      <w:r w:rsidRPr="0036584A">
        <w:t xml:space="preserve">the MCG </w:t>
      </w:r>
      <w:proofErr w:type="spellStart"/>
      <w:proofErr w:type="gramStart"/>
      <w:r w:rsidRPr="0036584A">
        <w:rPr>
          <w:i/>
          <w:iCs/>
        </w:rPr>
        <w:t>VarConditional</w:t>
      </w:r>
      <w:r w:rsidRPr="0036584A">
        <w:rPr>
          <w:i/>
        </w:rPr>
        <w:t>Rec</w:t>
      </w:r>
      <w:r w:rsidRPr="0036584A">
        <w:rPr>
          <w:i/>
          <w:iCs/>
        </w:rPr>
        <w:t>onfig</w:t>
      </w:r>
      <w:proofErr w:type="spellEnd"/>
      <w:r w:rsidRPr="0036584A">
        <w:rPr>
          <w:rFonts w:eastAsia="SimSun"/>
        </w:rPr>
        <w:t>;</w:t>
      </w:r>
      <w:proofErr w:type="gramEnd"/>
    </w:p>
    <w:p w14:paraId="5BDE55F3" w14:textId="77777777" w:rsidR="00B66B75" w:rsidRPr="0036584A" w:rsidRDefault="00B66B75" w:rsidP="00B66B75">
      <w:pPr>
        <w:pStyle w:val="B4"/>
      </w:pPr>
      <w:r w:rsidRPr="0036584A">
        <w:rPr>
          <w:rFonts w:eastAsia="SimSun"/>
        </w:rPr>
        <w:t>4&gt;</w:t>
      </w:r>
      <w:r w:rsidRPr="0036584A">
        <w:rPr>
          <w:rFonts w:eastAsia="SimSun"/>
        </w:rPr>
        <w:tab/>
        <w:t xml:space="preserve">if the first entry of </w:t>
      </w:r>
      <w:proofErr w:type="spellStart"/>
      <w:r w:rsidRPr="0036584A">
        <w:rPr>
          <w:i/>
          <w:iCs/>
        </w:rPr>
        <w:t>choConfig</w:t>
      </w:r>
      <w:proofErr w:type="spellEnd"/>
      <w:r w:rsidRPr="0036584A">
        <w:rPr>
          <w:rFonts w:eastAsia="SimSun"/>
        </w:rPr>
        <w:t xml:space="preserv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 or</w:t>
      </w:r>
    </w:p>
    <w:p w14:paraId="7B943C6A" w14:textId="77777777" w:rsidR="00B66B75" w:rsidRPr="0036584A" w:rsidRDefault="00B66B75" w:rsidP="00B66B75">
      <w:pPr>
        <w:pStyle w:val="B4"/>
      </w:pPr>
      <w:r w:rsidRPr="0036584A">
        <w:rPr>
          <w:rFonts w:eastAsia="SimSun"/>
        </w:rPr>
        <w:t>4&gt;</w:t>
      </w:r>
      <w:r w:rsidRPr="0036584A">
        <w:rPr>
          <w:rFonts w:eastAsia="SimSun"/>
        </w:rPr>
        <w:tab/>
        <w:t xml:space="preserve">if the second entry of </w:t>
      </w:r>
      <w:proofErr w:type="spellStart"/>
      <w:r w:rsidRPr="0036584A">
        <w:rPr>
          <w:i/>
          <w:iCs/>
        </w:rPr>
        <w:t>choConfig</w:t>
      </w:r>
      <w:proofErr w:type="spellEnd"/>
      <w:r w:rsidRPr="0036584A">
        <w:rPr>
          <w:rFonts w:eastAsia="SimSun"/>
        </w:rPr>
        <w:t>, if available,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w:t>
      </w:r>
    </w:p>
    <w:p w14:paraId="00DEB95B"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i/>
          <w:iCs/>
        </w:rPr>
        <w:t>choConfig</w:t>
      </w:r>
      <w:proofErr w:type="spellEnd"/>
      <w:r w:rsidRPr="0036584A">
        <w:rPr>
          <w:rFonts w:eastAsia="SimSun"/>
        </w:rPr>
        <w:t xml:space="preserve">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i/>
          <w:iCs/>
        </w:rPr>
        <w:t>choConfig</w:t>
      </w:r>
      <w:proofErr w:type="spellEnd"/>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7B797B7F" w14:textId="77777777" w:rsidR="00B66B75" w:rsidRPr="0036584A" w:rsidRDefault="00B66B75" w:rsidP="00B66B75">
      <w:pPr>
        <w:pStyle w:val="B5"/>
        <w:rPr>
          <w:rFonts w:eastAsia="DengXian"/>
        </w:rPr>
      </w:pPr>
      <w:r w:rsidRPr="0036584A">
        <w:rPr>
          <w:rFonts w:eastAsia="SimSun"/>
        </w:rPr>
        <w:t>5&gt;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first in time, and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i/>
          <w:iCs/>
        </w:rPr>
        <w:t>choConfig</w:t>
      </w:r>
      <w:proofErr w:type="spellEnd"/>
      <w:r w:rsidRPr="0036584A">
        <w:rPr>
          <w:i/>
          <w:iCs/>
        </w:rPr>
        <w:t xml:space="preserve"> </w:t>
      </w:r>
      <w:r w:rsidRPr="0036584A">
        <w:t>were fulfilled;</w:t>
      </w:r>
    </w:p>
    <w:p w14:paraId="7E83B41D" w14:textId="77777777" w:rsidR="00B66B75" w:rsidRPr="0036584A" w:rsidRDefault="00B66B75" w:rsidP="00B66B75">
      <w:pPr>
        <w:pStyle w:val="B4"/>
        <w:rPr>
          <w:rFonts w:eastAsia="SimSun"/>
        </w:rPr>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proofErr w:type="gramStart"/>
      <w:r w:rsidRPr="0036584A">
        <w:rPr>
          <w:rFonts w:eastAsia="SimSun"/>
          <w:i/>
          <w:iCs/>
        </w:rPr>
        <w:t>condEventD2</w:t>
      </w:r>
      <w:r w:rsidRPr="0036584A">
        <w:rPr>
          <w:iCs/>
        </w:rPr>
        <w:t>;</w:t>
      </w:r>
      <w:proofErr w:type="gramEnd"/>
    </w:p>
    <w:p w14:paraId="1DA1C761"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r w:rsidRPr="0036584A">
        <w:rPr>
          <w:rFonts w:eastAsia="SimSun"/>
          <w:i/>
          <w:iCs/>
        </w:rPr>
        <w:t>distanceFromReference2</w:t>
      </w:r>
      <w:r w:rsidRPr="0036584A">
        <w:rPr>
          <w:rFonts w:eastAsia="SimSun"/>
        </w:rPr>
        <w:t xml:space="preserve"> to the measured distance between the UE and the moving reference location of the neighbour cell,</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w:t>
      </w:r>
      <w:proofErr w:type="gramStart"/>
      <w:r w:rsidRPr="0036584A">
        <w:t>failure;</w:t>
      </w:r>
      <w:proofErr w:type="gramEnd"/>
    </w:p>
    <w:p w14:paraId="626A9E0A" w14:textId="77777777" w:rsidR="00B66B75" w:rsidRPr="0036584A" w:rsidRDefault="00B66B75" w:rsidP="00B66B75">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2F3DE29D" w14:textId="77777777" w:rsidR="00B66B75" w:rsidRPr="0036584A" w:rsidRDefault="00B66B75" w:rsidP="00B66B75">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742B79F9" w14:textId="77777777" w:rsidR="00B66B75" w:rsidRPr="0036584A" w:rsidRDefault="00B66B75" w:rsidP="00B66B75">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w:t>
      </w:r>
      <w:proofErr w:type="gramStart"/>
      <w:r w:rsidRPr="0036584A">
        <w:rPr>
          <w:color w:val="000000" w:themeColor="text1"/>
        </w:rPr>
        <w:t>first;</w:t>
      </w:r>
      <w:proofErr w:type="gramEnd"/>
    </w:p>
    <w:p w14:paraId="42F33699" w14:textId="77777777" w:rsidR="00B66B75" w:rsidRPr="0036584A" w:rsidRDefault="00B66B75" w:rsidP="00B66B75">
      <w:pPr>
        <w:pStyle w:val="B3"/>
        <w:rPr>
          <w:rStyle w:val="cf01"/>
        </w:rPr>
      </w:pPr>
      <w:r w:rsidRPr="0036584A">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w:t>
      </w:r>
      <w:proofErr w:type="gramStart"/>
      <w:r w:rsidRPr="0036584A">
        <w:rPr>
          <w:rStyle w:val="cf01"/>
        </w:rPr>
        <w:t>conditions;</w:t>
      </w:r>
      <w:proofErr w:type="gramEnd"/>
    </w:p>
    <w:p w14:paraId="07827011" w14:textId="77777777" w:rsidR="00B66B75" w:rsidRPr="0036584A" w:rsidRDefault="00B66B75" w:rsidP="00B66B75">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is fulfilled:</w:t>
      </w:r>
    </w:p>
    <w:p w14:paraId="3211DF8B" w14:textId="77777777" w:rsidR="00B66B75" w:rsidRPr="0036584A" w:rsidRDefault="00B66B75" w:rsidP="00B66B75">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cpc</w:t>
      </w:r>
      <w:proofErr w:type="spellEnd"/>
      <w:r w:rsidRPr="0036584A">
        <w:t xml:space="preserve">, whichever was </w:t>
      </w:r>
      <w:proofErr w:type="gramStart"/>
      <w:r w:rsidRPr="0036584A">
        <w:t>fulfilled;</w:t>
      </w:r>
      <w:proofErr w:type="gramEnd"/>
    </w:p>
    <w:p w14:paraId="72B9A724" w14:textId="77777777" w:rsidR="00B66B75" w:rsidRPr="0036584A" w:rsidRDefault="00B66B75" w:rsidP="00B66B75">
      <w:pPr>
        <w:pStyle w:val="B3"/>
      </w:pPr>
      <w:r w:rsidRPr="0036584A">
        <w:lastRenderedPageBreak/>
        <w:t>3&gt;</w:t>
      </w:r>
      <w:r w:rsidRPr="0036584A">
        <w:tab/>
        <w:t xml:space="preserve">set </w:t>
      </w:r>
      <w:proofErr w:type="spellStart"/>
      <w:r w:rsidRPr="0036584A">
        <w:rPr>
          <w:i/>
          <w:iCs/>
        </w:rPr>
        <w:t>timeBetweenLastFulfillmentAndEvent</w:t>
      </w:r>
      <w:proofErr w:type="spellEnd"/>
      <w:r w:rsidRPr="0036584A">
        <w:rPr>
          <w:i/>
          <w:iCs/>
        </w:rPr>
        <w:t xml:space="preserve"> </w:t>
      </w:r>
      <w:r w:rsidRPr="0036584A">
        <w:t>to the elapsed time between the point in time of fulfilling the l</w:t>
      </w:r>
      <w:r w:rsidRPr="0036584A">
        <w:rPr>
          <w:rStyle w:val="cf01"/>
        </w:rPr>
        <w:t xml:space="preserve">ast triggering event of the fulfilled execution condition </w:t>
      </w:r>
      <w:r w:rsidRPr="0036584A">
        <w:t xml:space="preserve">and the </w:t>
      </w:r>
      <w:proofErr w:type="gramStart"/>
      <w:r w:rsidRPr="0036584A">
        <w:t>RLF;</w:t>
      </w:r>
      <w:proofErr w:type="gramEnd"/>
    </w:p>
    <w:p w14:paraId="574E1380" w14:textId="77777777" w:rsidR="00B66B75" w:rsidRPr="0036584A" w:rsidRDefault="00B66B75" w:rsidP="00B66B75">
      <w:pPr>
        <w:pStyle w:val="B2"/>
        <w:rPr>
          <w:iCs/>
        </w:rPr>
      </w:pPr>
      <w:r w:rsidRPr="0036584A">
        <w:t>2&gt;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694F0644" w14:textId="77777777" w:rsidR="00B66B75" w:rsidRPr="0036584A" w:rsidRDefault="00B66B75" w:rsidP="00B66B75">
      <w:pPr>
        <w:pStyle w:val="B2"/>
        <w:rPr>
          <w:rFonts w:eastAsia="SimSun"/>
        </w:rPr>
      </w:pPr>
      <w:r w:rsidRPr="0036584A">
        <w:t>2&gt;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17B046B5" w14:textId="77777777" w:rsidR="00B66B75" w:rsidRPr="0036584A" w:rsidRDefault="00B66B75" w:rsidP="00B66B75">
      <w:pPr>
        <w:pStyle w:val="B2"/>
      </w:pPr>
      <w:r w:rsidRPr="0036584A">
        <w:t>2&gt;</w:t>
      </w:r>
      <w:r w:rsidRPr="0036584A">
        <w:tab/>
        <w:t xml:space="preserve">if after receiving this CHO with candidate SCG configuration, the UE received a conditional handover configuration </w:t>
      </w:r>
      <w:r w:rsidRPr="0036584A">
        <w:rPr>
          <w:rFonts w:eastAsia="DengXian"/>
        </w:rPr>
        <w:t xml:space="preserve">including </w:t>
      </w:r>
      <w:proofErr w:type="spellStart"/>
      <w:r w:rsidRPr="0036584A">
        <w:rPr>
          <w:i/>
          <w:iCs/>
        </w:rPr>
        <w:t>condRRCReconfig</w:t>
      </w:r>
      <w:proofErr w:type="spellEnd"/>
      <w:r w:rsidRPr="0036584A">
        <w:t xml:space="preserve"> for the same target candidate </w:t>
      </w:r>
      <w:proofErr w:type="spellStart"/>
      <w:r w:rsidRPr="0036584A">
        <w:t>PCell</w:t>
      </w:r>
      <w:proofErr w:type="spellEnd"/>
      <w:r w:rsidRPr="0036584A">
        <w:t xml:space="preserve"> as set in </w:t>
      </w:r>
      <w:proofErr w:type="spellStart"/>
      <w:r w:rsidRPr="0036584A">
        <w:rPr>
          <w:i/>
          <w:iCs/>
        </w:rPr>
        <w:t>pCellId</w:t>
      </w:r>
      <w:proofErr w:type="spellEnd"/>
      <w:r w:rsidRPr="0036584A">
        <w:t>:</w:t>
      </w:r>
    </w:p>
    <w:p w14:paraId="609545B9" w14:textId="77777777" w:rsidR="00B66B75" w:rsidRPr="0036584A" w:rsidRDefault="00B66B75" w:rsidP="00B66B75">
      <w:pPr>
        <w:pStyle w:val="B3"/>
      </w:pPr>
      <w:r w:rsidRPr="0036584A">
        <w:t>3&gt;</w:t>
      </w:r>
      <w:r w:rsidRPr="0036584A">
        <w:tab/>
        <w:t>set</w:t>
      </w:r>
      <w:r w:rsidRPr="0036584A">
        <w:rPr>
          <w:rStyle w:val="cf01"/>
        </w:rPr>
        <w:t xml:space="preserve"> </w:t>
      </w:r>
      <w:proofErr w:type="spellStart"/>
      <w:r w:rsidRPr="0036584A">
        <w:rPr>
          <w:rStyle w:val="cf11"/>
        </w:rPr>
        <w:t>fulfilledConfigWhenChoOnly</w:t>
      </w:r>
      <w:proofErr w:type="spellEnd"/>
      <w:r w:rsidRPr="0036584A">
        <w:rPr>
          <w:rStyle w:val="cf11"/>
        </w:rPr>
        <w:t xml:space="preserve"> </w:t>
      </w:r>
      <w:r w:rsidRPr="0036584A">
        <w:rPr>
          <w:rStyle w:val="cf01"/>
        </w:rPr>
        <w:t xml:space="preserve">to </w:t>
      </w:r>
      <w:proofErr w:type="spellStart"/>
      <w:r w:rsidRPr="0036584A">
        <w:rPr>
          <w:i/>
          <w:iCs/>
        </w:rPr>
        <w:t>cho</w:t>
      </w:r>
      <w:proofErr w:type="spellEnd"/>
      <w:r w:rsidRPr="0036584A">
        <w:t xml:space="preserve"> if </w:t>
      </w:r>
      <w:proofErr w:type="spellStart"/>
      <w:r w:rsidRPr="0036584A">
        <w:rPr>
          <w:i/>
          <w:iCs/>
        </w:rPr>
        <w:t>condExecutionCond</w:t>
      </w:r>
      <w:proofErr w:type="spellEnd"/>
      <w:r w:rsidRPr="0036584A">
        <w:t xml:space="preserve"> was fulfilled at the time of receiving the conditional handover configuration or </w:t>
      </w:r>
      <w:proofErr w:type="spellStart"/>
      <w:r w:rsidRPr="0036584A">
        <w:rPr>
          <w:i/>
          <w:iCs/>
        </w:rPr>
        <w:t>cpc</w:t>
      </w:r>
      <w:proofErr w:type="spellEnd"/>
      <w:r w:rsidRPr="0036584A">
        <w:t xml:space="preserve"> if </w:t>
      </w:r>
      <w:proofErr w:type="spellStart"/>
      <w:r w:rsidRPr="0036584A">
        <w:rPr>
          <w:i/>
          <w:iCs/>
        </w:rPr>
        <w:t>condExecutionCondPSCell</w:t>
      </w:r>
      <w:proofErr w:type="spellEnd"/>
      <w:r w:rsidRPr="0036584A">
        <w:t xml:space="preserve"> was fulfilled at the time of receiving the conditional handover configuration, otherwise set</w:t>
      </w:r>
      <w:r w:rsidRPr="0036584A">
        <w:rPr>
          <w:rStyle w:val="cf01"/>
        </w:rPr>
        <w:t xml:space="preserve"> </w:t>
      </w:r>
      <w:proofErr w:type="spellStart"/>
      <w:r w:rsidRPr="0036584A">
        <w:rPr>
          <w:rStyle w:val="cf11"/>
        </w:rPr>
        <w:t>fulfilledConfigWhenChoOnly</w:t>
      </w:r>
      <w:proofErr w:type="spellEnd"/>
      <w:r w:rsidRPr="0036584A">
        <w:t xml:space="preserve"> to </w:t>
      </w:r>
      <w:proofErr w:type="gramStart"/>
      <w:r w:rsidRPr="0036584A">
        <w:rPr>
          <w:i/>
          <w:iCs/>
        </w:rPr>
        <w:t>neither</w:t>
      </w:r>
      <w:r w:rsidRPr="0036584A">
        <w:rPr>
          <w:rStyle w:val="cf01"/>
        </w:rPr>
        <w:t>;</w:t>
      </w:r>
      <w:proofErr w:type="gramEnd"/>
    </w:p>
    <w:p w14:paraId="59A0BE58" w14:textId="77777777" w:rsidR="00B66B75" w:rsidRPr="0036584A" w:rsidRDefault="00B66B75" w:rsidP="00B66B75">
      <w:pPr>
        <w:pStyle w:val="B1"/>
        <w:rPr>
          <w:rFonts w:eastAsia="SimSun"/>
        </w:rPr>
      </w:pPr>
      <w:r w:rsidRPr="0036584A">
        <w:rPr>
          <w:rFonts w:eastAsia="SimSun"/>
        </w:rPr>
        <w:t>1&gt;</w:t>
      </w:r>
      <w:r w:rsidRPr="0036584A">
        <w:rPr>
          <w:rFonts w:eastAsia="SimSun"/>
        </w:rPr>
        <w:tab/>
        <w:t>if the UE supports RLF-Report for MCG LTM cell switch, for each neighbour MCG LTM candidate cell:</w:t>
      </w:r>
    </w:p>
    <w:p w14:paraId="06B324A4" w14:textId="77777777" w:rsidR="00B66B75" w:rsidRPr="0036584A" w:rsidRDefault="00B66B75" w:rsidP="00B66B75">
      <w:pPr>
        <w:pStyle w:val="B2"/>
        <w:ind w:left="568" w:firstLine="0"/>
        <w:rPr>
          <w:rFonts w:eastAsia="SimSun"/>
        </w:rPr>
      </w:pPr>
      <w:r w:rsidRPr="0036584A">
        <w:t>2&gt;</w:t>
      </w:r>
      <w:r w:rsidRPr="0036584A">
        <w:tab/>
        <w:t xml:space="preserve">if SS/PBCH block-based L1-RSRP measurement quantities performed based on </w:t>
      </w:r>
      <w:r w:rsidRPr="0036584A">
        <w:rPr>
          <w:i/>
          <w:iCs/>
        </w:rPr>
        <w:t>LTM-CSI-</w:t>
      </w:r>
      <w:proofErr w:type="spellStart"/>
      <w:r w:rsidRPr="0036584A">
        <w:rPr>
          <w:i/>
          <w:iCs/>
        </w:rPr>
        <w:t>ReportConfig</w:t>
      </w:r>
      <w:proofErr w:type="spellEnd"/>
      <w:r w:rsidRPr="0036584A">
        <w:rPr>
          <w:i/>
          <w:iCs/>
        </w:rPr>
        <w:t xml:space="preserve"> </w:t>
      </w:r>
      <w:r w:rsidRPr="0036584A">
        <w:t>are available:</w:t>
      </w:r>
    </w:p>
    <w:p w14:paraId="219165EC"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the </w:t>
      </w:r>
      <w:r w:rsidRPr="0036584A">
        <w:rPr>
          <w:i/>
          <w:iCs/>
        </w:rPr>
        <w:t>measResultL1-NeighCells</w:t>
      </w:r>
      <w:r w:rsidRPr="0036584A">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36584A">
        <w:rPr>
          <w:rFonts w:eastAsia="SimSun"/>
        </w:rPr>
        <w:t>first;</w:t>
      </w:r>
      <w:proofErr w:type="gramEnd"/>
    </w:p>
    <w:p w14:paraId="61FFC701" w14:textId="77777777" w:rsidR="00B66B75" w:rsidRPr="0036584A" w:rsidRDefault="00B66B75" w:rsidP="00B66B75">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2C825B04"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associated with </w:t>
      </w:r>
      <w:proofErr w:type="spellStart"/>
      <w:r w:rsidRPr="0036584A">
        <w:t>neighboring</w:t>
      </w:r>
      <w:proofErr w:type="spellEnd"/>
      <w:r w:rsidRPr="0036584A">
        <w:t xml:space="preserve"> cells</w:t>
      </w:r>
      <w:r w:rsidRPr="0036584A">
        <w:rPr>
          <w:i/>
        </w:rPr>
        <w:t xml:space="preserve"> </w:t>
      </w:r>
      <w:r w:rsidRPr="0036584A">
        <w:t xml:space="preserve">if the associated </w:t>
      </w:r>
      <w:proofErr w:type="spellStart"/>
      <w:r w:rsidRPr="0036584A">
        <w:rPr>
          <w:i/>
          <w:iCs/>
        </w:rPr>
        <w:t>reportConfigNR</w:t>
      </w:r>
      <w:proofErr w:type="spellEnd"/>
      <w:r w:rsidRPr="0036584A">
        <w:t xml:space="preserve"> includes </w:t>
      </w:r>
      <w:proofErr w:type="spellStart"/>
      <w:r w:rsidRPr="0036584A">
        <w:rPr>
          <w:i/>
          <w:iCs/>
        </w:rPr>
        <w:t>measRSSI-ReportConfig</w:t>
      </w:r>
      <w:proofErr w:type="spellEnd"/>
      <w:r w:rsidRPr="0036584A">
        <w:rPr>
          <w:rFonts w:eastAsia="SimSun"/>
        </w:rPr>
        <w:t>:</w:t>
      </w:r>
    </w:p>
    <w:p w14:paraId="1FEA6047" w14:textId="77777777" w:rsidR="00B66B75" w:rsidRPr="0036584A" w:rsidRDefault="00B66B75" w:rsidP="00B66B75">
      <w:pPr>
        <w:pStyle w:val="B2"/>
      </w:pPr>
      <w:r w:rsidRPr="0036584A">
        <w:t>2&gt;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frequencies </w:t>
      </w:r>
      <w:r w:rsidRPr="0036584A">
        <w:rPr>
          <w:rFonts w:eastAsia="SimSun"/>
        </w:rPr>
        <w:t xml:space="preserve">other than the frequency of the source </w:t>
      </w:r>
      <w:proofErr w:type="spellStart"/>
      <w:r w:rsidRPr="0036584A">
        <w:rPr>
          <w:rFonts w:eastAsia="SimSun"/>
        </w:rPr>
        <w:t>PCell</w:t>
      </w:r>
      <w:proofErr w:type="spellEnd"/>
      <w:r w:rsidRPr="0036584A">
        <w:rPr>
          <w:rFonts w:eastAsia="SimSun"/>
        </w:rPr>
        <w:t xml:space="preserve"> (in case HO failure) or of the </w:t>
      </w:r>
      <w:proofErr w:type="spellStart"/>
      <w:r w:rsidRPr="0036584A">
        <w:rPr>
          <w:rFonts w:eastAsia="SimSun"/>
        </w:rPr>
        <w:t>PCell</w:t>
      </w:r>
      <w:proofErr w:type="spellEnd"/>
      <w:r w:rsidRPr="0036584A">
        <w:rPr>
          <w:rFonts w:eastAsia="SimSun"/>
        </w:rPr>
        <w:t xml:space="preserve"> (in case RLF), </w:t>
      </w:r>
      <w:r w:rsidRPr="0036584A">
        <w:t>up to the moment the UE detected failure:</w:t>
      </w:r>
    </w:p>
    <w:p w14:paraId="7D7C43A1" w14:textId="77777777" w:rsidR="00B66B75" w:rsidRPr="0036584A" w:rsidRDefault="00B66B75" w:rsidP="00B66B75">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233B6E67" w14:textId="77777777" w:rsidR="00B66B75" w:rsidRPr="0036584A" w:rsidRDefault="00B66B75" w:rsidP="00B66B75">
      <w:pPr>
        <w:pStyle w:val="B1"/>
      </w:pPr>
      <w:r w:rsidRPr="0036584A">
        <w:rPr>
          <w:rFonts w:eastAsia="SimSun"/>
        </w:rPr>
        <w:t>1</w:t>
      </w:r>
      <w:r w:rsidRPr="0036584A">
        <w:t>&gt;</w:t>
      </w:r>
      <w:r w:rsidRPr="0036584A">
        <w:tab/>
        <w:t xml:space="preserve">for each of the configured EUTRA frequencies in which measurements are </w:t>
      </w:r>
      <w:proofErr w:type="gramStart"/>
      <w:r w:rsidRPr="0036584A">
        <w:t>available;</w:t>
      </w:r>
      <w:proofErr w:type="gramEnd"/>
    </w:p>
    <w:p w14:paraId="3A072316" w14:textId="77777777" w:rsidR="00B66B75" w:rsidRPr="0036584A" w:rsidRDefault="00B66B75" w:rsidP="00B66B75">
      <w:pPr>
        <w:pStyle w:val="B2"/>
        <w:rPr>
          <w:rFonts w:eastAsia="SimSun"/>
        </w:rPr>
      </w:pPr>
      <w:r w:rsidRPr="0036584A">
        <w:rPr>
          <w:rFonts w:eastAsia="SimSun"/>
        </w:rPr>
        <w:t>2&gt;</w:t>
      </w:r>
      <w:r w:rsidRPr="0036584A">
        <w:rPr>
          <w:rFonts w:eastAsia="SimSun"/>
        </w:rPr>
        <w:tab/>
        <w:t xml:space="preserve">set the </w:t>
      </w:r>
      <w:proofErr w:type="spellStart"/>
      <w:r w:rsidRPr="0036584A">
        <w:rPr>
          <w:rFonts w:eastAsia="SimSun"/>
          <w:i/>
          <w:iCs/>
        </w:rPr>
        <w:t>measResultListEUTRA</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36584A">
        <w:rPr>
          <w:rFonts w:eastAsia="SimSun"/>
        </w:rPr>
        <w:t>failure;</w:t>
      </w:r>
      <w:proofErr w:type="gramEnd"/>
    </w:p>
    <w:p w14:paraId="3ED9C946"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for each neighbour cell included, include the optional fields that are </w:t>
      </w:r>
      <w:proofErr w:type="gramStart"/>
      <w:r w:rsidRPr="0036584A">
        <w:rPr>
          <w:rFonts w:eastAsia="SimSun"/>
        </w:rPr>
        <w:t>available;</w:t>
      </w:r>
      <w:proofErr w:type="gramEnd"/>
    </w:p>
    <w:p w14:paraId="440B6ACE" w14:textId="77777777" w:rsidR="00B66B75" w:rsidRPr="0036584A" w:rsidRDefault="00B66B75" w:rsidP="00B66B75">
      <w:pPr>
        <w:pStyle w:val="NO"/>
      </w:pPr>
      <w:r w:rsidRPr="0036584A">
        <w:t xml:space="preserve">NOTE </w:t>
      </w:r>
      <w:r w:rsidRPr="0036584A">
        <w:rPr>
          <w:rFonts w:eastAsia="SimSun"/>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50D3BA7" w14:textId="77777777" w:rsidR="00B66B75" w:rsidRPr="0036584A" w:rsidRDefault="00B66B75" w:rsidP="00B66B75">
      <w:pPr>
        <w:pStyle w:val="B1"/>
      </w:pPr>
      <w:r w:rsidRPr="0036584A">
        <w:t>1&gt;</w:t>
      </w:r>
      <w:r w:rsidRPr="0036584A">
        <w:tab/>
        <w:t xml:space="preserve">set the </w:t>
      </w:r>
      <w:r w:rsidRPr="0036584A">
        <w:rPr>
          <w:i/>
          <w:iCs/>
        </w:rPr>
        <w:t>c-RNTI</w:t>
      </w:r>
      <w:r w:rsidRPr="0036584A">
        <w:t xml:space="preserve"> to the C-RNTI used in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w:t>
      </w:r>
      <w:proofErr w:type="gramStart"/>
      <w:r w:rsidRPr="0036584A">
        <w:rPr>
          <w:rFonts w:eastAsia="SimSun"/>
        </w:rPr>
        <w:t>)</w:t>
      </w:r>
      <w:r w:rsidRPr="0036584A">
        <w:t>;</w:t>
      </w:r>
      <w:proofErr w:type="gramEnd"/>
    </w:p>
    <w:p w14:paraId="67B62ED6" w14:textId="77777777" w:rsidR="00B66B75" w:rsidRPr="0036584A" w:rsidRDefault="00B66B75" w:rsidP="00B66B75">
      <w:pPr>
        <w:pStyle w:val="B1"/>
      </w:pPr>
      <w:r w:rsidRPr="0036584A">
        <w:rPr>
          <w:rFonts w:eastAsia="SimSun"/>
        </w:rPr>
        <w:t>1&gt;</w:t>
      </w:r>
      <w:r w:rsidRPr="0036584A">
        <w:rPr>
          <w:rFonts w:eastAsia="SimSun"/>
        </w:rPr>
        <w:tab/>
      </w:r>
      <w:r w:rsidRPr="0036584A">
        <w:t xml:space="preserve">if the failure is detected due to reconfiguration with sync failure as described in 5.3.5.8.3, set the fields in </w:t>
      </w:r>
      <w:proofErr w:type="spellStart"/>
      <w:r w:rsidRPr="0036584A">
        <w:rPr>
          <w:i/>
          <w:iCs/>
        </w:rPr>
        <w:t>VarRLF</w:t>
      </w:r>
      <w:proofErr w:type="spellEnd"/>
      <w:r w:rsidRPr="0036584A">
        <w:rPr>
          <w:i/>
          <w:iCs/>
        </w:rPr>
        <w:t>-report</w:t>
      </w:r>
      <w:r w:rsidRPr="0036584A">
        <w:t xml:space="preserve"> as follows:</w:t>
      </w:r>
    </w:p>
    <w:p w14:paraId="532FB849"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68BD9B9D" w14:textId="77777777" w:rsidR="00B66B75" w:rsidRPr="0036584A" w:rsidRDefault="00B66B75" w:rsidP="00B66B75">
      <w:pPr>
        <w:pStyle w:val="B2"/>
      </w:pPr>
      <w:r w:rsidRPr="0036584A">
        <w:t>2&gt;</w:t>
      </w:r>
      <w:r w:rsidRPr="0036584A">
        <w:tab/>
        <w:t xml:space="preserve">if the UE supports </w:t>
      </w:r>
      <w:r w:rsidRPr="0036584A">
        <w:rPr>
          <w:rFonts w:eastAsia="DengXian"/>
        </w:rPr>
        <w:t>RLF-Report for DAPS handover</w:t>
      </w:r>
      <w:r w:rsidRPr="0036584A">
        <w:t xml:space="preserve"> and if any DAPS bearer was configured while T304 was running:</w:t>
      </w:r>
    </w:p>
    <w:p w14:paraId="4D07C0BC" w14:textId="77777777" w:rsidR="00B66B75" w:rsidRPr="0036584A" w:rsidRDefault="00B66B75" w:rsidP="00B66B75">
      <w:pPr>
        <w:pStyle w:val="B3"/>
        <w:rPr>
          <w:rFonts w:eastAsia="Batang"/>
        </w:rPr>
      </w:pPr>
      <w:r w:rsidRPr="0036584A">
        <w:t>3&gt;</w:t>
      </w:r>
      <w:r w:rsidRPr="0036584A">
        <w:tab/>
        <w:t xml:space="preserve">set </w:t>
      </w:r>
      <w:proofErr w:type="spellStart"/>
      <w:r w:rsidRPr="0036584A">
        <w:rPr>
          <w:i/>
          <w:iCs/>
        </w:rPr>
        <w:t>lastHO</w:t>
      </w:r>
      <w:proofErr w:type="spellEnd"/>
      <w:r w:rsidRPr="0036584A">
        <w:rPr>
          <w:i/>
          <w:iCs/>
        </w:rPr>
        <w:t>-Type</w:t>
      </w:r>
      <w:r w:rsidRPr="0036584A">
        <w:t xml:space="preserve"> to </w:t>
      </w:r>
      <w:proofErr w:type="gramStart"/>
      <w:r w:rsidRPr="0036584A">
        <w:rPr>
          <w:rFonts w:eastAsia="SimSun"/>
          <w:i/>
          <w:iCs/>
        </w:rPr>
        <w:t>daps</w:t>
      </w:r>
      <w:r w:rsidRPr="0036584A">
        <w:rPr>
          <w:rFonts w:eastAsia="SimSun"/>
        </w:rPr>
        <w:t>;</w:t>
      </w:r>
      <w:proofErr w:type="gramEnd"/>
    </w:p>
    <w:p w14:paraId="3D79B8F3" w14:textId="77777777" w:rsidR="00B66B75" w:rsidRPr="0036584A" w:rsidRDefault="00B66B75" w:rsidP="00B66B75">
      <w:pPr>
        <w:pStyle w:val="B3"/>
        <w:rPr>
          <w:rFonts w:eastAsia="Batang"/>
        </w:rPr>
      </w:pPr>
      <w:r w:rsidRPr="0036584A">
        <w:t>3&gt;</w:t>
      </w:r>
      <w:r w:rsidRPr="0036584A">
        <w:tab/>
        <w:t xml:space="preserve">if radio link failure was detected in the source </w:t>
      </w:r>
      <w:proofErr w:type="spellStart"/>
      <w:r w:rsidRPr="0036584A">
        <w:t>PCell</w:t>
      </w:r>
      <w:proofErr w:type="spellEnd"/>
      <w:r w:rsidRPr="0036584A">
        <w:t>, according to clause 5.3.10.3</w:t>
      </w:r>
      <w:r w:rsidRPr="0036584A">
        <w:rPr>
          <w:rFonts w:eastAsia="Batang"/>
        </w:rPr>
        <w:t>:</w:t>
      </w:r>
    </w:p>
    <w:p w14:paraId="01B91527" w14:textId="77777777" w:rsidR="00B66B75" w:rsidRPr="0036584A" w:rsidRDefault="00B66B75" w:rsidP="00B66B75">
      <w:pPr>
        <w:pStyle w:val="B4"/>
        <w:rPr>
          <w:rFonts w:eastAsia="DengXian"/>
        </w:rPr>
      </w:pPr>
      <w:r w:rsidRPr="0036584A">
        <w:t>4&gt;</w:t>
      </w:r>
      <w:r w:rsidRPr="0036584A">
        <w:tab/>
        <w:t xml:space="preserve">set </w:t>
      </w:r>
      <w:proofErr w:type="spellStart"/>
      <w:r w:rsidRPr="0036584A">
        <w:rPr>
          <w:rFonts w:eastAsia="DengXian"/>
          <w:i/>
          <w:iCs/>
        </w:rPr>
        <w:t>timeConnSourceDAPS</w:t>
      </w:r>
      <w:proofErr w:type="spellEnd"/>
      <w:r w:rsidRPr="0036584A">
        <w:rPr>
          <w:rFonts w:eastAsia="DengXian"/>
          <w:i/>
          <w:iCs/>
        </w:rPr>
        <w:t>-Failure</w:t>
      </w:r>
      <w:r w:rsidRPr="0036584A">
        <w:rPr>
          <w:rFonts w:eastAsia="DengXian"/>
        </w:rPr>
        <w:t xml:space="preserve"> to the time between the initiation of the </w:t>
      </w:r>
      <w:r w:rsidRPr="0036584A">
        <w:t xml:space="preserve">DAPS handover execution and the radio link failure detected in the source </w:t>
      </w:r>
      <w:proofErr w:type="spellStart"/>
      <w:r w:rsidRPr="0036584A">
        <w:t>PCell</w:t>
      </w:r>
      <w:proofErr w:type="spellEnd"/>
      <w:r w:rsidRPr="0036584A">
        <w:t xml:space="preserve"> while T304 was </w:t>
      </w:r>
      <w:proofErr w:type="gramStart"/>
      <w:r w:rsidRPr="0036584A">
        <w:t>running</w:t>
      </w:r>
      <w:r w:rsidRPr="0036584A">
        <w:rPr>
          <w:rFonts w:eastAsia="DengXian"/>
        </w:rPr>
        <w:t>;</w:t>
      </w:r>
      <w:proofErr w:type="gramEnd"/>
    </w:p>
    <w:p w14:paraId="346D2899" w14:textId="77777777" w:rsidR="00B66B75" w:rsidRPr="0036584A" w:rsidRDefault="00B66B75" w:rsidP="00B66B75">
      <w:pPr>
        <w:pStyle w:val="B4"/>
      </w:pPr>
      <w:r w:rsidRPr="0036584A">
        <w:rPr>
          <w:rFonts w:eastAsia="SimSun"/>
        </w:rPr>
        <w:lastRenderedPageBreak/>
        <w:t>4&gt;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the source radio link failure in accordance with clause 5.</w:t>
      </w:r>
      <w:r w:rsidRPr="0036584A">
        <w:rPr>
          <w:rFonts w:eastAsia="SimSun"/>
        </w:rPr>
        <w:t>3</w:t>
      </w:r>
      <w:r w:rsidRPr="0036584A">
        <w:t>.10.</w:t>
      </w:r>
      <w:proofErr w:type="gramStart"/>
      <w:r w:rsidRPr="0036584A">
        <w:t>4;</w:t>
      </w:r>
      <w:proofErr w:type="gramEnd"/>
    </w:p>
    <w:p w14:paraId="5ABB4E99"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t xml:space="preserve"> and 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of the handover failure</w:t>
      </w:r>
      <w:r w:rsidRPr="0036584A">
        <w:t>:</w:t>
      </w:r>
    </w:p>
    <w:p w14:paraId="5EC32C55" w14:textId="77777777" w:rsidR="00B66B75" w:rsidRPr="0036584A" w:rsidRDefault="00B66B75" w:rsidP="00B66B75">
      <w:pPr>
        <w:pStyle w:val="B3"/>
      </w:pPr>
      <w:r w:rsidRPr="0036584A">
        <w:t>3&gt;</w:t>
      </w:r>
      <w:r w:rsidRPr="0036584A">
        <w:tab/>
        <w:t xml:space="preserve">if the UE executed a conditional handover toward target </w:t>
      </w:r>
      <w:proofErr w:type="spellStart"/>
      <w:r w:rsidRPr="0036584A">
        <w:t>PCell</w:t>
      </w:r>
      <w:proofErr w:type="spellEnd"/>
      <w:r w:rsidRPr="0036584A">
        <w:t xml:space="preserve"> according to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w:t>
      </w:r>
    </w:p>
    <w:p w14:paraId="0088902D" w14:textId="77777777" w:rsidR="00B66B75" w:rsidRPr="0036584A" w:rsidRDefault="00B66B75" w:rsidP="00B66B75">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conditional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of the failed conditional </w:t>
      </w:r>
      <w:proofErr w:type="gramStart"/>
      <w:r w:rsidRPr="0036584A">
        <w:t>handover;</w:t>
      </w:r>
      <w:proofErr w:type="gramEnd"/>
    </w:p>
    <w:p w14:paraId="120FB2EA" w14:textId="77777777" w:rsidR="00B66B75" w:rsidRPr="0036584A" w:rsidRDefault="00B66B75" w:rsidP="00B66B75">
      <w:pPr>
        <w:pStyle w:val="B3"/>
      </w:pPr>
      <w:r w:rsidRPr="0036584A">
        <w:t>3&gt;</w:t>
      </w:r>
      <w:r w:rsidRPr="0036584A">
        <w:tab/>
        <w:t>else:</w:t>
      </w:r>
    </w:p>
    <w:p w14:paraId="7F4F870F" w14:textId="77777777" w:rsidR="00B66B75" w:rsidRPr="0036584A" w:rsidRDefault="00B66B75" w:rsidP="00B66B75">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proofErr w:type="gramStart"/>
      <w:r w:rsidRPr="0036584A">
        <w:rPr>
          <w:i/>
        </w:rPr>
        <w:t>condRRCReconfig</w:t>
      </w:r>
      <w:proofErr w:type="spellEnd"/>
      <w:r w:rsidRPr="0036584A">
        <w:t>;</w:t>
      </w:r>
      <w:proofErr w:type="gramEnd"/>
    </w:p>
    <w:p w14:paraId="28FD3DCE" w14:textId="77777777" w:rsidR="00B66B75" w:rsidRPr="0036584A" w:rsidRDefault="00B66B75" w:rsidP="00B66B75">
      <w:pPr>
        <w:pStyle w:val="B3"/>
      </w:pPr>
      <w:r w:rsidRPr="0036584A">
        <w:t>3&gt;</w:t>
      </w:r>
      <w:r w:rsidRPr="0036584A">
        <w:tab/>
        <w:t xml:space="preserve">set </w:t>
      </w:r>
      <w:proofErr w:type="spellStart"/>
      <w:r w:rsidRPr="0036584A">
        <w:rPr>
          <w:i/>
        </w:rPr>
        <w:t>choCandidateCellList</w:t>
      </w:r>
      <w:proofErr w:type="spellEnd"/>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the failed handover, excluding the candidate target cells included in </w:t>
      </w:r>
      <w:proofErr w:type="spellStart"/>
      <w:proofErr w:type="gramStart"/>
      <w:r w:rsidRPr="0036584A">
        <w:rPr>
          <w:i/>
          <w:iCs/>
        </w:rPr>
        <w:t>measResultNeighCells</w:t>
      </w:r>
      <w:proofErr w:type="spellEnd"/>
      <w:r w:rsidRPr="0036584A">
        <w:t>;</w:t>
      </w:r>
      <w:proofErr w:type="gramEnd"/>
    </w:p>
    <w:p w14:paraId="1638C08F"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1A3FF4AF" w14:textId="77777777" w:rsidR="00B66B75" w:rsidRPr="0036584A" w:rsidRDefault="00B66B75" w:rsidP="00B66B75">
      <w:pPr>
        <w:pStyle w:val="B3"/>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229AA309" w14:textId="77777777" w:rsidR="00B66B75" w:rsidRPr="0036584A" w:rsidRDefault="00B66B75" w:rsidP="00B66B75">
      <w:pPr>
        <w:pStyle w:val="B2"/>
      </w:pPr>
      <w:r w:rsidRPr="0036584A">
        <w:rPr>
          <w:rFonts w:eastAsia="SimSun"/>
        </w:rPr>
        <w:t>2&gt;</w:t>
      </w:r>
      <w:r w:rsidRPr="0036584A">
        <w:rPr>
          <w:rFonts w:eastAsia="SimSun"/>
        </w:rPr>
        <w:tab/>
        <w:t xml:space="preserve">else </w:t>
      </w:r>
      <w:r w:rsidRPr="0036584A">
        <w:t xml:space="preserve">if the UE supports </w:t>
      </w:r>
      <w:r w:rsidRPr="0036584A">
        <w:rPr>
          <w:rFonts w:eastAsia="DengXian"/>
        </w:rPr>
        <w:t>RLF-Report for MCG LTM</w:t>
      </w:r>
      <w:r w:rsidRPr="0036584A">
        <w:rPr>
          <w:rFonts w:eastAsia="SimSun"/>
        </w:rPr>
        <w:t xml:space="preserve"> cell switch and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rFonts w:eastAsia="DengXian"/>
        </w:rPr>
        <w:t xml:space="preserve"> was </w:t>
      </w:r>
      <w:r w:rsidRPr="0036584A">
        <w:t>concerning</w:t>
      </w:r>
      <w:r w:rsidRPr="0036584A">
        <w:rPr>
          <w:rFonts w:eastAsia="DengXian"/>
        </w:rPr>
        <w:t xml:space="preserve"> </w:t>
      </w:r>
      <w:r w:rsidRPr="0036584A">
        <w:t>an LTM cell switch:</w:t>
      </w:r>
    </w:p>
    <w:p w14:paraId="216D525C"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79FD4ED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with candidate SCG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rFonts w:eastAsia="DengXian"/>
        </w:rPr>
        <w:t xml:space="preserve">was </w:t>
      </w:r>
      <w:r w:rsidRPr="0036584A">
        <w:t xml:space="preserve">concerning </w:t>
      </w:r>
      <w:r w:rsidRPr="0036584A">
        <w:rPr>
          <w:rFonts w:eastAsia="DengXian"/>
        </w:rPr>
        <w:t>conditional handover</w:t>
      </w:r>
      <w:r w:rsidRPr="0036584A">
        <w:rPr>
          <w:rFonts w:eastAsia="SimSun"/>
        </w:rPr>
        <w:t xml:space="preserve"> with candidate SCG</w:t>
      </w:r>
      <w:r w:rsidRPr="0036584A">
        <w:t>:</w:t>
      </w:r>
    </w:p>
    <w:p w14:paraId="05C66986"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27CADDDF" w14:textId="77777777" w:rsidR="00B66B75" w:rsidRPr="0036584A" w:rsidRDefault="00B66B75" w:rsidP="00B66B75">
      <w:pPr>
        <w:pStyle w:val="B2"/>
      </w:pPr>
      <w:r w:rsidRPr="0036584A">
        <w:t>2&gt;</w:t>
      </w:r>
      <w:r w:rsidRPr="0036584A">
        <w:tab/>
        <w:t xml:space="preserve">set the </w:t>
      </w:r>
      <w:proofErr w:type="spellStart"/>
      <w:r w:rsidRPr="0036584A">
        <w:rPr>
          <w:i/>
          <w:iCs/>
        </w:rPr>
        <w:t>nrFailedPCellId</w:t>
      </w:r>
      <w:proofErr w:type="spellEnd"/>
      <w:r w:rsidRPr="0036584A">
        <w:t xml:space="preserve"> in </w:t>
      </w:r>
      <w:proofErr w:type="spellStart"/>
      <w:r w:rsidRPr="0036584A">
        <w:rPr>
          <w:i/>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handover or a failed LTM cell </w:t>
      </w:r>
      <w:proofErr w:type="gramStart"/>
      <w:r w:rsidRPr="0036584A">
        <w:t>switch;</w:t>
      </w:r>
      <w:proofErr w:type="gramEnd"/>
    </w:p>
    <w:p w14:paraId="2CAE839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include </w:t>
      </w:r>
      <w:proofErr w:type="spellStart"/>
      <w:r w:rsidRPr="0036584A">
        <w:rPr>
          <w:i/>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w:t>
      </w:r>
      <w:proofErr w:type="gramStart"/>
      <w:r w:rsidRPr="0036584A">
        <w:t>applied;</w:t>
      </w:r>
      <w:proofErr w:type="gramEnd"/>
    </w:p>
    <w:p w14:paraId="3DFAE79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5D933404" w14:textId="77777777" w:rsidR="00B66B75" w:rsidRPr="0036584A" w:rsidRDefault="00B66B75" w:rsidP="00B66B75">
      <w:pPr>
        <w:pStyle w:val="B1"/>
      </w:pPr>
      <w:r w:rsidRPr="0036584A">
        <w:t>1&gt;</w:t>
      </w:r>
      <w:r w:rsidRPr="0036584A">
        <w:tab/>
        <w:t xml:space="preserve">else if the failure is detected due to Mobility from NR failure as described in 5.4.3.5, set the fields in </w:t>
      </w:r>
      <w:proofErr w:type="spellStart"/>
      <w:r w:rsidRPr="0036584A">
        <w:rPr>
          <w:i/>
          <w:iCs/>
        </w:rPr>
        <w:t>VarRLF</w:t>
      </w:r>
      <w:proofErr w:type="spellEnd"/>
      <w:r w:rsidRPr="0036584A">
        <w:rPr>
          <w:i/>
          <w:iCs/>
        </w:rPr>
        <w:t>-report</w:t>
      </w:r>
      <w:r w:rsidRPr="0036584A">
        <w:t xml:space="preserve"> as follows:</w:t>
      </w:r>
    </w:p>
    <w:p w14:paraId="733F6513" w14:textId="77777777" w:rsidR="00B66B75" w:rsidRPr="0036584A" w:rsidRDefault="00B66B75" w:rsidP="00B66B75">
      <w:pPr>
        <w:pStyle w:val="B2"/>
      </w:pPr>
      <w:r w:rsidRPr="0036584A">
        <w:t>2&gt;</w:t>
      </w:r>
      <w:r w:rsidRPr="0036584A">
        <w:tab/>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6215921F" w14:textId="77777777" w:rsidR="00B66B75" w:rsidRPr="0036584A" w:rsidRDefault="00B66B75" w:rsidP="00B66B75">
      <w:pPr>
        <w:pStyle w:val="B2"/>
      </w:pPr>
      <w:r w:rsidRPr="0036584A">
        <w:t>2&gt;</w:t>
      </w:r>
      <w:r w:rsidRPr="0036584A">
        <w:tab/>
        <w:t xml:space="preserve">if last </w:t>
      </w:r>
      <w:proofErr w:type="spellStart"/>
      <w:r w:rsidRPr="0036584A">
        <w:rPr>
          <w:i/>
          <w:iCs/>
        </w:rPr>
        <w:t>MobilityFromNRCommand</w:t>
      </w:r>
      <w:proofErr w:type="spellEnd"/>
      <w:r w:rsidRPr="0036584A">
        <w:t xml:space="preserve"> concerned a failed inter-RAT handover from NR to E-UTRA and if the UE supports Radio Link Failure Report for Inter-RAT MRO EUTRA (NR to EUTRA):</w:t>
      </w:r>
    </w:p>
    <w:p w14:paraId="709391A4" w14:textId="77777777" w:rsidR="00B66B75" w:rsidRPr="0036584A" w:rsidRDefault="00B66B75" w:rsidP="00B66B75">
      <w:pPr>
        <w:pStyle w:val="B3"/>
      </w:pPr>
      <w:r w:rsidRPr="0036584A">
        <w:t>3&gt;</w:t>
      </w:r>
      <w:r w:rsidRPr="0036584A">
        <w:tab/>
        <w:t>set the</w:t>
      </w:r>
      <w:r w:rsidRPr="0036584A">
        <w:rPr>
          <w:i/>
          <w:iCs/>
        </w:rPr>
        <w:t xml:space="preserve"> </w:t>
      </w:r>
      <w:proofErr w:type="spellStart"/>
      <w:r w:rsidRPr="0036584A">
        <w:rPr>
          <w:i/>
          <w:iCs/>
        </w:rPr>
        <w:t>eutraFailedPCellId</w:t>
      </w:r>
      <w:proofErr w:type="spellEnd"/>
      <w:r w:rsidRPr="0036584A">
        <w:t xml:space="preserve"> in </w:t>
      </w:r>
      <w:proofErr w:type="spellStart"/>
      <w:r w:rsidRPr="0036584A">
        <w:rPr>
          <w:i/>
          <w:iCs/>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w:t>
      </w:r>
      <w:proofErr w:type="gramStart"/>
      <w:r w:rsidRPr="0036584A">
        <w:t>handover;</w:t>
      </w:r>
      <w:proofErr w:type="gramEnd"/>
    </w:p>
    <w:p w14:paraId="68472D5F" w14:textId="77777777" w:rsidR="00B66B75" w:rsidRPr="0036584A" w:rsidRDefault="00B66B75" w:rsidP="00B66B75">
      <w:pPr>
        <w:pStyle w:val="B2"/>
      </w:pPr>
      <w:r w:rsidRPr="0036584A">
        <w:t>2&gt;</w:t>
      </w:r>
      <w:r w:rsidRPr="0036584A">
        <w:tab/>
        <w:t xml:space="preserve">include </w:t>
      </w:r>
      <w:proofErr w:type="spellStart"/>
      <w:r w:rsidRPr="0036584A">
        <w:rPr>
          <w:i/>
          <w:iCs/>
        </w:rPr>
        <w:t>nrPreviousCell</w:t>
      </w:r>
      <w:proofErr w:type="spellEnd"/>
      <w:r w:rsidRPr="0036584A">
        <w:t xml:space="preserve"> in </w:t>
      </w:r>
      <w:proofErr w:type="spellStart"/>
      <w:r w:rsidRPr="0036584A">
        <w:rPr>
          <w:i/>
          <w:iCs/>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iCs/>
        </w:rPr>
        <w:t>MobilityFromNRCommand</w:t>
      </w:r>
      <w:proofErr w:type="spellEnd"/>
      <w:r w:rsidRPr="0036584A">
        <w:t xml:space="preserve"> message was </w:t>
      </w:r>
      <w:proofErr w:type="gramStart"/>
      <w:r w:rsidRPr="0036584A">
        <w:t>received;</w:t>
      </w:r>
      <w:proofErr w:type="gramEnd"/>
    </w:p>
    <w:p w14:paraId="0DA48BD4" w14:textId="77777777" w:rsidR="00B66B75" w:rsidRPr="0036584A" w:rsidRDefault="00B66B75" w:rsidP="00B66B75">
      <w:pPr>
        <w:pStyle w:val="B2"/>
      </w:pPr>
      <w:r w:rsidRPr="0036584A">
        <w:lastRenderedPageBreak/>
        <w:t>2&gt;</w:t>
      </w:r>
      <w:r w:rsidRPr="0036584A">
        <w:tab/>
        <w:t xml:space="preserve">set the </w:t>
      </w:r>
      <w:proofErr w:type="spellStart"/>
      <w:r w:rsidRPr="0036584A">
        <w:rPr>
          <w:i/>
          <w:iCs/>
        </w:rPr>
        <w:t>timeConnFailure</w:t>
      </w:r>
      <w:proofErr w:type="spellEnd"/>
      <w:r w:rsidRPr="0036584A">
        <w:t xml:space="preserve"> to the elapsed time since the initialization of the handover associated to the last </w:t>
      </w:r>
      <w:proofErr w:type="spellStart"/>
      <w:r w:rsidRPr="0036584A">
        <w:rPr>
          <w:i/>
          <w:iCs/>
        </w:rPr>
        <w:t>MobilityFromNRCommand</w:t>
      </w:r>
      <w:proofErr w:type="spellEnd"/>
      <w:r w:rsidRPr="0036584A">
        <w:t xml:space="preserve"> </w:t>
      </w:r>
      <w:proofErr w:type="gramStart"/>
      <w:r w:rsidRPr="0036584A">
        <w:t>message;</w:t>
      </w:r>
      <w:proofErr w:type="gramEnd"/>
    </w:p>
    <w:p w14:paraId="7C94F038" w14:textId="77777777" w:rsidR="00B66B75" w:rsidRPr="0036584A" w:rsidRDefault="00B66B75" w:rsidP="00B66B75">
      <w:pPr>
        <w:pStyle w:val="B2"/>
        <w:rPr>
          <w:iCs/>
        </w:rPr>
      </w:pPr>
      <w:r w:rsidRPr="0036584A">
        <w:t>2&gt;</w:t>
      </w:r>
      <w:r w:rsidRPr="0036584A">
        <w:tab/>
        <w:t xml:space="preserve">if the UE supports RLF report for inter-system handover for voice fallback and if </w:t>
      </w:r>
      <w:proofErr w:type="spellStart"/>
      <w:r w:rsidRPr="0036584A">
        <w:rPr>
          <w:i/>
        </w:rPr>
        <w:t>voiceFallbackIndication</w:t>
      </w:r>
      <w:proofErr w:type="spellEnd"/>
      <w:r w:rsidRPr="0036584A">
        <w:t xml:space="preserve"> is included in the last </w:t>
      </w:r>
      <w:proofErr w:type="spellStart"/>
      <w:r w:rsidRPr="0036584A">
        <w:rPr>
          <w:i/>
        </w:rPr>
        <w:t>MobilityFromNRCommand</w:t>
      </w:r>
      <w:proofErr w:type="spellEnd"/>
      <w:r w:rsidRPr="0036584A">
        <w:rPr>
          <w:iCs/>
        </w:rPr>
        <w:t>:</w:t>
      </w:r>
    </w:p>
    <w:p w14:paraId="78D09AFD" w14:textId="77777777" w:rsidR="00B66B75" w:rsidRPr="0036584A" w:rsidRDefault="00B66B75" w:rsidP="00B66B75">
      <w:pPr>
        <w:pStyle w:val="B3"/>
      </w:pPr>
      <w:r w:rsidRPr="0036584A">
        <w:t>3&gt;</w:t>
      </w:r>
      <w:r w:rsidRPr="0036584A">
        <w:tab/>
        <w:t xml:space="preserve">include the </w:t>
      </w:r>
      <w:proofErr w:type="spellStart"/>
      <w:proofErr w:type="gramStart"/>
      <w:r w:rsidRPr="0036584A">
        <w:t>v</w:t>
      </w:r>
      <w:r w:rsidRPr="0036584A">
        <w:rPr>
          <w:i/>
        </w:rPr>
        <w:t>oiceFallbackHO</w:t>
      </w:r>
      <w:proofErr w:type="spellEnd"/>
      <w:r w:rsidRPr="0036584A">
        <w:rPr>
          <w:i/>
        </w:rPr>
        <w:t>;</w:t>
      </w:r>
      <w:proofErr w:type="gramEnd"/>
    </w:p>
    <w:p w14:paraId="75D6C57B" w14:textId="77777777" w:rsidR="00B66B75" w:rsidRPr="0036584A" w:rsidRDefault="00B66B75" w:rsidP="00B66B75">
      <w:pPr>
        <w:pStyle w:val="B1"/>
      </w:pPr>
      <w:r w:rsidRPr="0036584A">
        <w:rPr>
          <w:rFonts w:eastAsia="SimSun"/>
        </w:rPr>
        <w:t>1&gt;</w:t>
      </w:r>
      <w:r w:rsidRPr="0036584A">
        <w:rPr>
          <w:rFonts w:eastAsia="SimSun"/>
        </w:rPr>
        <w:tab/>
        <w:t xml:space="preserve">else </w:t>
      </w:r>
      <w:r w:rsidRPr="0036584A">
        <w:t xml:space="preserve">if the failure is detected due to radio link failure as described in 5.3.10.3, set the fields in </w:t>
      </w:r>
      <w:proofErr w:type="spellStart"/>
      <w:r w:rsidRPr="0036584A">
        <w:rPr>
          <w:i/>
          <w:iCs/>
        </w:rPr>
        <w:t>VarRLF</w:t>
      </w:r>
      <w:proofErr w:type="spellEnd"/>
      <w:r w:rsidRPr="0036584A">
        <w:rPr>
          <w:i/>
          <w:iCs/>
        </w:rPr>
        <w:t>-report</w:t>
      </w:r>
      <w:r w:rsidRPr="0036584A">
        <w:t xml:space="preserve"> as follows:</w:t>
      </w:r>
    </w:p>
    <w:p w14:paraId="4B62FD57"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rFonts w:eastAsia="SimSun"/>
          <w:i/>
          <w:iCs/>
        </w:rPr>
        <w:t>rl</w:t>
      </w:r>
      <w:r w:rsidRPr="0036584A">
        <w:rPr>
          <w:i/>
          <w:iCs/>
        </w:rPr>
        <w:t>f</w:t>
      </w:r>
      <w:proofErr w:type="spellEnd"/>
      <w:r w:rsidRPr="0036584A">
        <w:t>;</w:t>
      </w:r>
      <w:proofErr w:type="gramEnd"/>
    </w:p>
    <w:p w14:paraId="2F9DBD9C"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radio link failure in accordance with clause 5.</w:t>
      </w:r>
      <w:r w:rsidRPr="0036584A">
        <w:rPr>
          <w:rFonts w:eastAsia="SimSun"/>
        </w:rPr>
        <w:t>3</w:t>
      </w:r>
      <w:r w:rsidRPr="0036584A">
        <w:t>.10.</w:t>
      </w:r>
      <w:proofErr w:type="gramStart"/>
      <w:r w:rsidRPr="0036584A">
        <w:t>4;</w:t>
      </w:r>
      <w:proofErr w:type="gramEnd"/>
    </w:p>
    <w:p w14:paraId="517FDCB1"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set the </w:t>
      </w:r>
      <w:proofErr w:type="spellStart"/>
      <w:r w:rsidRPr="0036584A">
        <w:rPr>
          <w:i/>
          <w:iCs/>
        </w:rPr>
        <w:t>nr</w:t>
      </w:r>
      <w:r w:rsidRPr="0036584A">
        <w:rPr>
          <w:i/>
        </w:rPr>
        <w:t>FailedPCellId</w:t>
      </w:r>
      <w:proofErr w:type="spellEnd"/>
      <w:r w:rsidRPr="0036584A">
        <w:t xml:space="preserve"> </w:t>
      </w:r>
      <w:r w:rsidRPr="0036584A">
        <w:rPr>
          <w:iCs/>
        </w:rPr>
        <w:t>in</w:t>
      </w:r>
      <w:r w:rsidRPr="0036584A">
        <w:t xml:space="preserve"> </w:t>
      </w:r>
      <w:proofErr w:type="spellStart"/>
      <w:r w:rsidRPr="0036584A">
        <w:rPr>
          <w:i/>
        </w:rPr>
        <w:t>failedPCellId</w:t>
      </w:r>
      <w:proofErr w:type="spellEnd"/>
      <w:r w:rsidRPr="0036584A">
        <w:t xml:space="preserve"> to the global cell identity and the tracking area code, if available, and otherwise to the physical cell identity and carrier frequency of the </w:t>
      </w:r>
      <w:proofErr w:type="spellStart"/>
      <w:r w:rsidRPr="0036584A">
        <w:t>PCell</w:t>
      </w:r>
      <w:proofErr w:type="spellEnd"/>
      <w:r w:rsidRPr="0036584A">
        <w:t xml:space="preserve"> where radio link failure is </w:t>
      </w:r>
      <w:proofErr w:type="gramStart"/>
      <w:r w:rsidRPr="0036584A">
        <w:t>detected;</w:t>
      </w:r>
      <w:proofErr w:type="gramEnd"/>
    </w:p>
    <w:p w14:paraId="31425608"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an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was received before the connection failure:</w:t>
      </w:r>
    </w:p>
    <w:p w14:paraId="58EB41AE" w14:textId="77777777" w:rsidR="00B66B75" w:rsidRPr="0036584A" w:rsidRDefault="00B66B75" w:rsidP="00B66B75">
      <w:pPr>
        <w:pStyle w:val="B3"/>
      </w:pPr>
      <w:r w:rsidRPr="0036584A">
        <w:t>3&gt;</w:t>
      </w:r>
      <w:r w:rsidRPr="0036584A">
        <w:tab/>
        <w:t xml:space="preserve">if the last successfully executed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an intra NR handover or an LTM cell switch and the target cell of the intra NR handover or LTM cell switch was the </w:t>
      </w:r>
      <w:proofErr w:type="spellStart"/>
      <w:r w:rsidRPr="0036584A">
        <w:t>PCell</w:t>
      </w:r>
      <w:proofErr w:type="spellEnd"/>
      <w:r w:rsidRPr="0036584A">
        <w:t xml:space="preserve"> where radio link failure is detected; and</w:t>
      </w:r>
    </w:p>
    <w:p w14:paraId="544382B5" w14:textId="77777777" w:rsidR="00B66B75" w:rsidRPr="0036584A" w:rsidRDefault="00B66B75" w:rsidP="00B66B75">
      <w:pPr>
        <w:pStyle w:val="B3"/>
      </w:pPr>
      <w:r w:rsidRPr="0036584A">
        <w:t>3&gt;</w:t>
      </w:r>
      <w:r w:rsidRPr="0036584A">
        <w:tab/>
        <w:t xml:space="preserve">if T316 was not running before entering the </w:t>
      </w:r>
      <w:proofErr w:type="spellStart"/>
      <w:r w:rsidRPr="0036584A">
        <w:t>PCell</w:t>
      </w:r>
      <w:proofErr w:type="spellEnd"/>
      <w:r w:rsidRPr="0036584A">
        <w:t xml:space="preserve"> in which the radio link failure was detected; and</w:t>
      </w:r>
    </w:p>
    <w:p w14:paraId="3CFA3312" w14:textId="77777777" w:rsidR="00B66B75" w:rsidRPr="0036584A" w:rsidRDefault="00B66B75" w:rsidP="00B66B75">
      <w:pPr>
        <w:pStyle w:val="B3"/>
      </w:pPr>
      <w:r w:rsidRPr="0036584A">
        <w:t>3&gt;</w:t>
      </w:r>
      <w:r w:rsidRPr="0036584A">
        <w:tab/>
        <w:t xml:space="preserve">if T311 was not running before entering the </w:t>
      </w:r>
      <w:proofErr w:type="spellStart"/>
      <w:r w:rsidRPr="0036584A">
        <w:t>PCell</w:t>
      </w:r>
      <w:proofErr w:type="spellEnd"/>
      <w:r w:rsidRPr="0036584A">
        <w:t xml:space="preserve"> in which the radio link failure was detected:</w:t>
      </w:r>
    </w:p>
    <w:p w14:paraId="658600CB" w14:textId="77777777" w:rsidR="00B66B75" w:rsidRPr="0036584A" w:rsidRDefault="00B66B75" w:rsidP="00B66B75">
      <w:pPr>
        <w:pStyle w:val="B4"/>
      </w:pPr>
      <w:r w:rsidRPr="0036584A">
        <w:t>4&gt;</w:t>
      </w:r>
      <w:r w:rsidRPr="0036584A">
        <w:tab/>
        <w:t xml:space="preserve">include the </w:t>
      </w:r>
      <w:proofErr w:type="spellStart"/>
      <w:r w:rsidRPr="0036584A">
        <w:rPr>
          <w:i/>
          <w:iCs/>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source </w:t>
      </w:r>
      <w:proofErr w:type="spellStart"/>
      <w:r w:rsidRPr="0036584A">
        <w:t>PCell</w:t>
      </w:r>
      <w:proofErr w:type="spellEnd"/>
      <w:r w:rsidRPr="0036584A">
        <w:t xml:space="preserve"> of the intra NR handover or LTM cell switch concerning the last successfully executed </w:t>
      </w:r>
      <w:proofErr w:type="spellStart"/>
      <w:r w:rsidRPr="0036584A">
        <w:rPr>
          <w:i/>
        </w:rPr>
        <w:t>RRCReconfiguration</w:t>
      </w:r>
      <w:proofErr w:type="spellEnd"/>
      <w:r w:rsidRPr="0036584A">
        <w:t xml:space="preserve"> message including </w:t>
      </w:r>
      <w:proofErr w:type="spellStart"/>
      <w:proofErr w:type="gramStart"/>
      <w:r w:rsidRPr="0036584A">
        <w:rPr>
          <w:i/>
        </w:rPr>
        <w:t>reconfigurationWithSync</w:t>
      </w:r>
      <w:proofErr w:type="spellEnd"/>
      <w:r w:rsidRPr="0036584A">
        <w:t>;</w:t>
      </w:r>
      <w:proofErr w:type="gramEnd"/>
    </w:p>
    <w:p w14:paraId="60D961FB" w14:textId="77777777" w:rsidR="00B66B75" w:rsidRPr="0036584A" w:rsidRDefault="00B66B75" w:rsidP="00B66B75">
      <w:pPr>
        <w:pStyle w:val="B4"/>
      </w:pPr>
      <w:r w:rsidRPr="0036584A">
        <w:rPr>
          <w:rFonts w:eastAsia="SimSun"/>
        </w:rPr>
        <w:t>4&gt;</w:t>
      </w:r>
      <w:r w:rsidRPr="0036584A">
        <w:rPr>
          <w:rFonts w:eastAsia="SimSun"/>
        </w:rPr>
        <w:tab/>
        <w:t xml:space="preserve">if </w:t>
      </w:r>
      <w:r w:rsidRPr="0036584A">
        <w:t xml:space="preserve">the UE supports </w:t>
      </w:r>
      <w:r w:rsidRPr="0036584A">
        <w:rPr>
          <w:rFonts w:eastAsia="DengXian"/>
        </w:rPr>
        <w:t>RLF-Report for DAPS handover</w:t>
      </w:r>
      <w:r w:rsidRPr="0036584A">
        <w:t xml:space="preserve"> and if </w:t>
      </w:r>
      <w:r w:rsidRPr="0036584A">
        <w:rPr>
          <w:rFonts w:eastAsia="SimSun"/>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DAPS handover:</w:t>
      </w:r>
    </w:p>
    <w:p w14:paraId="0E90CC27" w14:textId="77777777" w:rsidR="00B66B75" w:rsidRPr="0036584A" w:rsidRDefault="00B66B75" w:rsidP="00B66B75">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gramStart"/>
      <w:r w:rsidRPr="0036584A">
        <w:rPr>
          <w:rFonts w:eastAsia="SimSun"/>
          <w:i/>
          <w:iCs/>
        </w:rPr>
        <w:t>daps</w:t>
      </w:r>
      <w:r w:rsidRPr="0036584A">
        <w:rPr>
          <w:rFonts w:eastAsia="SimSun"/>
        </w:rPr>
        <w:t>;</w:t>
      </w:r>
      <w:proofErr w:type="gramEnd"/>
    </w:p>
    <w:p w14:paraId="63F4B235" w14:textId="77777777" w:rsidR="00B66B75" w:rsidRPr="0036584A" w:rsidRDefault="00B66B75" w:rsidP="00B66B75">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3D658461" w14:textId="77777777" w:rsidR="00B66B75" w:rsidRPr="0036584A" w:rsidRDefault="00B66B75" w:rsidP="00B66B75">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7A945101" w14:textId="77777777" w:rsidR="00B66B75" w:rsidRPr="0036584A" w:rsidRDefault="00B66B75" w:rsidP="00B66B75">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MCG LTM</w:t>
      </w:r>
      <w:r w:rsidRPr="0036584A">
        <w:rPr>
          <w:rFonts w:eastAsia="SimSun"/>
        </w:rPr>
        <w:t xml:space="preserve"> cell switch and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an LTM cell switch:</w:t>
      </w:r>
    </w:p>
    <w:p w14:paraId="26F4966A"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103B2E83" w14:textId="77777777" w:rsidR="00B66B75" w:rsidRPr="0036584A" w:rsidRDefault="00B66B75" w:rsidP="00B66B75">
      <w:pPr>
        <w:pStyle w:val="B4"/>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with candidate SCG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w:t>
      </w:r>
      <w:r w:rsidRPr="0036584A">
        <w:rPr>
          <w:rFonts w:eastAsia="DengXian"/>
        </w:rPr>
        <w:t>conditional handover</w:t>
      </w:r>
      <w:r w:rsidRPr="0036584A">
        <w:rPr>
          <w:rFonts w:eastAsia="SimSun"/>
        </w:rPr>
        <w:t xml:space="preserve"> with candidate SCG</w:t>
      </w:r>
      <w:r w:rsidRPr="0036584A">
        <w:t>:</w:t>
      </w:r>
    </w:p>
    <w:p w14:paraId="49740E70"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045AB708" w14:textId="77777777" w:rsidR="00B66B75" w:rsidRPr="0036584A" w:rsidRDefault="00B66B75" w:rsidP="00B66B75">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272C674E" w14:textId="77777777" w:rsidR="00B66B75" w:rsidRPr="0036584A" w:rsidRDefault="00B66B75" w:rsidP="00B66B75">
      <w:pPr>
        <w:pStyle w:val="B3"/>
      </w:pPr>
      <w:r w:rsidRPr="0036584A">
        <w:t>3&gt;</w:t>
      </w:r>
      <w:r w:rsidRPr="0036584A">
        <w:tab/>
        <w:t xml:space="preserve">else 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 handover to NR from E-UTRA and if the UE supports Radio Link Failure Report for Inter-RAT MRO EUTRA:</w:t>
      </w:r>
    </w:p>
    <w:p w14:paraId="6D83D40E" w14:textId="77777777" w:rsidR="00B66B75" w:rsidRPr="0036584A" w:rsidRDefault="00B66B75" w:rsidP="00B66B75">
      <w:pPr>
        <w:pStyle w:val="B4"/>
      </w:pPr>
      <w:r w:rsidRPr="0036584A">
        <w:t>4&gt;</w:t>
      </w:r>
      <w:r w:rsidRPr="0036584A">
        <w:tab/>
        <w:t>include the</w:t>
      </w:r>
      <w:r w:rsidRPr="0036584A">
        <w:rPr>
          <w:i/>
          <w:iCs/>
        </w:rPr>
        <w:t xml:space="preserve"> </w:t>
      </w:r>
      <w:proofErr w:type="spellStart"/>
      <w:r w:rsidRPr="0036584A">
        <w:rPr>
          <w:i/>
          <w:iCs/>
        </w:rPr>
        <w:t>eutraPreviousCell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E-UTRA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lastRenderedPageBreak/>
        <w:t>reconfigurationWithSync</w:t>
      </w:r>
      <w:proofErr w:type="spellEnd"/>
      <w:r w:rsidRPr="0036584A">
        <w:t xml:space="preserve"> was received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756B0A2E" w14:textId="77777777" w:rsidR="00B66B75" w:rsidRPr="0036584A" w:rsidRDefault="00B66B75" w:rsidP="00B66B75">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reception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26727289"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w:t>
      </w:r>
      <w:r w:rsidRPr="0036584A">
        <w:t>of declaring the radio link failure:</w:t>
      </w:r>
    </w:p>
    <w:p w14:paraId="0FA0B3EF" w14:textId="38657B6F" w:rsidR="00B66B75" w:rsidRPr="0036584A" w:rsidRDefault="00B66B75" w:rsidP="00B66B75">
      <w:pPr>
        <w:pStyle w:val="B3"/>
      </w:pPr>
      <w:r w:rsidRPr="0036584A">
        <w:t>3&gt;</w:t>
      </w:r>
      <w:r w:rsidRPr="0036584A">
        <w:tab/>
        <w:t xml:space="preserve">set </w:t>
      </w:r>
      <w:proofErr w:type="spellStart"/>
      <w:r w:rsidRPr="0036584A">
        <w:rPr>
          <w:i/>
        </w:rPr>
        <w:t>timeSinceCHO-Reconfig</w:t>
      </w:r>
      <w:proofErr w:type="spellEnd"/>
      <w:r w:rsidRPr="0036584A">
        <w:rPr>
          <w:i/>
        </w:rPr>
        <w:t xml:space="preserve"> </w:t>
      </w:r>
      <w:r w:rsidRPr="0036584A">
        <w:t xml:space="preserve">to the time elapsed between the detection of the radio link failure, and the reception, in the </w:t>
      </w:r>
      <w:del w:id="18" w:author="Ericsson (Ali)" w:date="2025-10-03T08:12:00Z" w16du:dateUtc="2025-10-03T06:12:00Z">
        <w:r w:rsidRPr="0036584A" w:rsidDel="00E375AA">
          <w:delText>source</w:delText>
        </w:r>
      </w:del>
      <w:ins w:id="19" w:author="Ericsson (Ali)" w:date="2025-10-03T08:12:00Z" w16du:dateUtc="2025-10-03T06:12:00Z">
        <w:r w:rsidR="00E375AA">
          <w:t xml:space="preserve">last </w:t>
        </w:r>
        <w:proofErr w:type="spellStart"/>
        <w:r w:rsidR="00E375AA">
          <w:t>serving</w:t>
        </w:r>
      </w:ins>
      <w:del w:id="20" w:author="Ericsson (Ali)" w:date="2025-10-03T08:12:00Z" w16du:dateUtc="2025-10-03T06:12:00Z">
        <w:r w:rsidRPr="0036584A" w:rsidDel="00E375AA">
          <w:delText xml:space="preserve"> </w:delText>
        </w:r>
      </w:del>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w:t>
      </w:r>
      <w:proofErr w:type="gramStart"/>
      <w:r w:rsidRPr="0036584A">
        <w:t>message;</w:t>
      </w:r>
      <w:proofErr w:type="gramEnd"/>
    </w:p>
    <w:p w14:paraId="23239A36" w14:textId="77777777" w:rsidR="00B66B75" w:rsidRPr="0036584A" w:rsidRDefault="00B66B75" w:rsidP="00B66B75">
      <w:pPr>
        <w:pStyle w:val="B3"/>
      </w:pPr>
      <w:r w:rsidRPr="0036584A">
        <w:t>3&gt;</w:t>
      </w:r>
      <w:r w:rsidRPr="0036584A">
        <w:tab/>
        <w:t xml:space="preserve">set </w:t>
      </w:r>
      <w:proofErr w:type="spellStart"/>
      <w:r w:rsidRPr="0036584A">
        <w:rPr>
          <w:i/>
          <w:iCs/>
        </w:rPr>
        <w:t>choCandidateCellList</w:t>
      </w:r>
      <w:proofErr w:type="spellEnd"/>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radio link failure, excluding the candidate target cells included in </w:t>
      </w:r>
      <w:proofErr w:type="spellStart"/>
      <w:proofErr w:type="gramStart"/>
      <w:r w:rsidRPr="0036584A">
        <w:rPr>
          <w:i/>
          <w:iCs/>
        </w:rPr>
        <w:t>measResultNeighCells</w:t>
      </w:r>
      <w:proofErr w:type="spellEnd"/>
      <w:r w:rsidRPr="0036584A">
        <w:t>;</w:t>
      </w:r>
      <w:proofErr w:type="gramEnd"/>
    </w:p>
    <w:p w14:paraId="27DFE0E9" w14:textId="77777777" w:rsidR="00B66B75" w:rsidRPr="0036584A" w:rsidRDefault="00B66B75" w:rsidP="00B66B75">
      <w:pPr>
        <w:pStyle w:val="B1"/>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rFonts w:eastAsia="DengXian"/>
          <w:i/>
        </w:rPr>
        <w:t>randomAccessProblem</w:t>
      </w:r>
      <w:proofErr w:type="spellEnd"/>
      <w:r w:rsidRPr="0036584A">
        <w:rPr>
          <w:rFonts w:eastAsia="DengXian"/>
        </w:rPr>
        <w:t xml:space="preserve"> or </w:t>
      </w:r>
      <w:proofErr w:type="spellStart"/>
      <w:r w:rsidRPr="0036584A">
        <w:rPr>
          <w:rFonts w:eastAsia="DengXian"/>
          <w:i/>
        </w:rPr>
        <w:t>beamFailureRecoveryFailure</w:t>
      </w:r>
      <w:proofErr w:type="spellEnd"/>
      <w:r w:rsidRPr="0036584A">
        <w:rPr>
          <w:rFonts w:eastAsia="DengXian"/>
        </w:rPr>
        <w:t>; or</w:t>
      </w:r>
    </w:p>
    <w:p w14:paraId="52C41592" w14:textId="77777777" w:rsidR="00B66B75" w:rsidRPr="0036584A" w:rsidRDefault="00B66B75" w:rsidP="00B66B75">
      <w:pPr>
        <w:pStyle w:val="B1"/>
      </w:pPr>
      <w:r w:rsidRPr="0036584A">
        <w:t>1&gt;</w:t>
      </w:r>
      <w:r w:rsidRPr="0036584A">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proofErr w:type="gramStart"/>
      <w:r w:rsidRPr="0036584A">
        <w:rPr>
          <w:i/>
          <w:iCs/>
        </w:rPr>
        <w:t>lbtFailure</w:t>
      </w:r>
      <w:proofErr w:type="spellEnd"/>
      <w:proofErr w:type="gramEnd"/>
      <w:r w:rsidRPr="0036584A">
        <w:t xml:space="preserve"> and the radio link failure is detected during the </w:t>
      </w:r>
      <w:proofErr w:type="gramStart"/>
      <w:r w:rsidRPr="0036584A">
        <w:t>random access</w:t>
      </w:r>
      <w:proofErr w:type="gramEnd"/>
      <w:r w:rsidRPr="0036584A">
        <w:t xml:space="preserve"> procedure; or</w:t>
      </w:r>
    </w:p>
    <w:p w14:paraId="477C7474" w14:textId="77777777" w:rsidR="00B66B75" w:rsidRPr="0036584A" w:rsidRDefault="00B66B75" w:rsidP="00B66B75">
      <w:pPr>
        <w:pStyle w:val="B1"/>
        <w:rPr>
          <w:rFonts w:eastAsia="DengXian"/>
        </w:rPr>
      </w:pPr>
      <w:r w:rsidRPr="0036584A">
        <w:rPr>
          <w:rFonts w:eastAsia="SimSun"/>
        </w:rPr>
        <w:t>1</w:t>
      </w:r>
      <w:r w:rsidRPr="0036584A">
        <w:t>&gt;</w:t>
      </w:r>
      <w:r w:rsidRPr="0036584A">
        <w:rPr>
          <w:rFonts w:eastAsia="SimSun"/>
        </w:rPr>
        <w:tab/>
        <w:t>i</w:t>
      </w:r>
      <w:r w:rsidRPr="0036584A">
        <w:rPr>
          <w:rFonts w:eastAsia="DengXian"/>
        </w:rPr>
        <w:t xml:space="preserve">f </w:t>
      </w:r>
      <w:proofErr w:type="spellStart"/>
      <w:r w:rsidRPr="0036584A">
        <w:rPr>
          <w:rFonts w:eastAsia="DengXian"/>
          <w:i/>
          <w:iCs/>
        </w:rPr>
        <w:t>connectionFailureType</w:t>
      </w:r>
      <w:proofErr w:type="spellEnd"/>
      <w:r w:rsidRPr="0036584A">
        <w:rPr>
          <w:rFonts w:eastAsia="DengXian"/>
        </w:rPr>
        <w:t xml:space="preserve"> is </w:t>
      </w:r>
      <w:proofErr w:type="spellStart"/>
      <w:r w:rsidRPr="0036584A">
        <w:rPr>
          <w:rFonts w:eastAsia="DengXian"/>
          <w:i/>
          <w:iCs/>
        </w:rPr>
        <w:t>hof</w:t>
      </w:r>
      <w:proofErr w:type="spellEnd"/>
      <w:r w:rsidRPr="0036584A">
        <w:rPr>
          <w:rFonts w:eastAsia="DengXian"/>
          <w:iCs/>
        </w:rPr>
        <w:t xml:space="preserve"> and if the failed handover is an intra-RAT reconfiguration with sync and if a random-access procedure was triggered for the failed reconfiguration with sync</w:t>
      </w:r>
      <w:r w:rsidRPr="0036584A">
        <w:rPr>
          <w:rFonts w:eastAsia="DengXian"/>
        </w:rPr>
        <w:t>:</w:t>
      </w:r>
    </w:p>
    <w:p w14:paraId="0C8C6DFF" w14:textId="77777777" w:rsidR="00B66B75" w:rsidRPr="0036584A" w:rsidRDefault="00B66B75" w:rsidP="00B66B75">
      <w:pPr>
        <w:pStyle w:val="B2"/>
      </w:pPr>
      <w:r w:rsidRPr="0036584A">
        <w:t>2&gt;</w:t>
      </w:r>
      <w:r w:rsidRPr="0036584A">
        <w:tab/>
        <w:t xml:space="preserve">set the </w:t>
      </w:r>
      <w:proofErr w:type="spellStart"/>
      <w:r w:rsidRPr="0036584A">
        <w:rPr>
          <w:i/>
          <w:iCs/>
        </w:rPr>
        <w:t>ra-InformationCommon</w:t>
      </w:r>
      <w:proofErr w:type="spellEnd"/>
      <w:r w:rsidRPr="0036584A">
        <w:t xml:space="preserve"> to include the random-access related information as described in clause 5.7.10.</w:t>
      </w:r>
      <w:proofErr w:type="gramStart"/>
      <w:r w:rsidRPr="0036584A">
        <w:rPr>
          <w:rFonts w:eastAsia="SimSun"/>
        </w:rPr>
        <w:t>5</w:t>
      </w:r>
      <w:r w:rsidRPr="0036584A">
        <w:t>;</w:t>
      </w:r>
      <w:proofErr w:type="gramEnd"/>
    </w:p>
    <w:p w14:paraId="026479AD" w14:textId="77777777" w:rsidR="00B66B75" w:rsidRPr="0036584A" w:rsidRDefault="00B66B75" w:rsidP="00B66B75">
      <w:pPr>
        <w:ind w:left="568" w:hanging="284"/>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i/>
          <w:iCs/>
        </w:rPr>
        <w:t>lbtFailure</w:t>
      </w:r>
      <w:proofErr w:type="spellEnd"/>
      <w:r w:rsidRPr="0036584A">
        <w:t>, and</w:t>
      </w:r>
      <w:r w:rsidRPr="0036584A">
        <w:rPr>
          <w:rFonts w:eastAsia="DengXian"/>
        </w:rPr>
        <w:t xml:space="preserve"> the </w:t>
      </w:r>
      <w:r w:rsidRPr="0036584A">
        <w:t>radio link failure is</w:t>
      </w:r>
      <w:r w:rsidRPr="0036584A">
        <w:rPr>
          <w:rFonts w:eastAsia="DengXian"/>
        </w:rPr>
        <w:t xml:space="preserve"> not </w:t>
      </w:r>
      <w:r w:rsidRPr="0036584A">
        <w:t>detected during</w:t>
      </w:r>
      <w:r w:rsidRPr="0036584A">
        <w:rPr>
          <w:rFonts w:eastAsia="DengXian"/>
        </w:rPr>
        <w:t xml:space="preserve"> the </w:t>
      </w:r>
      <w:proofErr w:type="gramStart"/>
      <w:r w:rsidRPr="0036584A">
        <w:rPr>
          <w:rFonts w:eastAsia="DengXian"/>
        </w:rPr>
        <w:t>random access</w:t>
      </w:r>
      <w:proofErr w:type="gramEnd"/>
      <w:r w:rsidRPr="0036584A">
        <w:rPr>
          <w:rFonts w:eastAsia="DengXian"/>
        </w:rPr>
        <w:t xml:space="preserve"> procedure:</w:t>
      </w:r>
    </w:p>
    <w:p w14:paraId="639C9180" w14:textId="77777777" w:rsidR="00B66B75" w:rsidRPr="0036584A" w:rsidRDefault="00B66B75" w:rsidP="00B66B75">
      <w:pPr>
        <w:ind w:left="851" w:hanging="284"/>
      </w:pPr>
      <w:r w:rsidRPr="0036584A">
        <w:t>2&gt;</w:t>
      </w:r>
      <w:r w:rsidRPr="0036584A">
        <w:tab/>
        <w:t xml:space="preserve">set the </w:t>
      </w:r>
      <w:proofErr w:type="spellStart"/>
      <w:r w:rsidRPr="0036584A">
        <w:rPr>
          <w:i/>
          <w:iCs/>
        </w:rPr>
        <w:t>locationAndBandwidth</w:t>
      </w:r>
      <w:proofErr w:type="spellEnd"/>
      <w:r w:rsidRPr="0036584A">
        <w:t xml:space="preserve"> and </w:t>
      </w:r>
      <w:proofErr w:type="spellStart"/>
      <w:r w:rsidRPr="0036584A">
        <w:rPr>
          <w:i/>
          <w:iCs/>
        </w:rPr>
        <w:t>subcarrierSpacing</w:t>
      </w:r>
      <w:proofErr w:type="spellEnd"/>
      <w:r w:rsidRPr="0036584A">
        <w:t xml:space="preserve"> in </w:t>
      </w:r>
      <w:proofErr w:type="spellStart"/>
      <w:r w:rsidRPr="0036584A">
        <w:rPr>
          <w:i/>
          <w:iCs/>
        </w:rPr>
        <w:t>bwp</w:t>
      </w:r>
      <w:proofErr w:type="spellEnd"/>
      <w:r w:rsidRPr="0036584A">
        <w:rPr>
          <w:i/>
          <w:iCs/>
        </w:rPr>
        <w:t>-Info</w:t>
      </w:r>
      <w:r w:rsidRPr="0036584A">
        <w:t xml:space="preserve"> associated to the UL BWP in which the consistent uplink LBT failure was </w:t>
      </w:r>
      <w:proofErr w:type="gramStart"/>
      <w:r w:rsidRPr="0036584A">
        <w:t>detected;</w:t>
      </w:r>
      <w:proofErr w:type="gramEnd"/>
    </w:p>
    <w:p w14:paraId="0886C96D" w14:textId="77777777" w:rsidR="00B66B75" w:rsidRPr="0036584A" w:rsidRDefault="00B66B75" w:rsidP="00B66B75">
      <w:pPr>
        <w:pStyle w:val="B1"/>
      </w:pPr>
      <w:r w:rsidRPr="0036584A">
        <w:rPr>
          <w:rFonts w:eastAsia="SimSun"/>
        </w:rPr>
        <w:t>1&gt;</w:t>
      </w:r>
      <w:r w:rsidRPr="0036584A">
        <w:rPr>
          <w:rFonts w:eastAsia="SimSun"/>
        </w:rPr>
        <w:tab/>
      </w:r>
      <w:r w:rsidRPr="0036584A">
        <w:rPr>
          <w:rFonts w:eastAsia="DengXian"/>
        </w:rPr>
        <w:t xml:space="preserve">if the </w:t>
      </w:r>
      <w:proofErr w:type="spellStart"/>
      <w:r w:rsidRPr="0036584A">
        <w:rPr>
          <w:i/>
        </w:rPr>
        <w:t>rlf</w:t>
      </w:r>
      <w:proofErr w:type="spellEnd"/>
      <w:r w:rsidRPr="0036584A">
        <w:rPr>
          <w:i/>
        </w:rPr>
        <w:t>-Cause</w:t>
      </w:r>
      <w:r w:rsidRPr="0036584A">
        <w:rPr>
          <w:rFonts w:eastAsia="DengXian"/>
        </w:rPr>
        <w:t xml:space="preserve"> is set to </w:t>
      </w:r>
      <w:r w:rsidRPr="0036584A">
        <w:rPr>
          <w:rFonts w:eastAsia="DengXian"/>
          <w:i/>
        </w:rPr>
        <w:t xml:space="preserve">t310-Expiry </w:t>
      </w:r>
      <w:r w:rsidRPr="0036584A">
        <w:rPr>
          <w:rFonts w:eastAsia="DengXian"/>
          <w:iCs/>
        </w:rPr>
        <w:t xml:space="preserve">or </w:t>
      </w:r>
      <w:r w:rsidRPr="0036584A">
        <w:rPr>
          <w:rFonts w:eastAsia="DengXian"/>
          <w:i/>
        </w:rPr>
        <w:t>t312-Expiry</w:t>
      </w:r>
      <w:r w:rsidRPr="0036584A">
        <w:t>:</w:t>
      </w:r>
    </w:p>
    <w:p w14:paraId="35EA109F" w14:textId="77777777" w:rsidR="00B66B75" w:rsidRPr="0036584A" w:rsidRDefault="00B66B75" w:rsidP="00B66B75">
      <w:pPr>
        <w:pStyle w:val="B2"/>
        <w:rPr>
          <w:rFonts w:eastAsia="SimSun"/>
        </w:rPr>
      </w:pPr>
      <w:r w:rsidRPr="0036584A">
        <w:rPr>
          <w:rFonts w:eastAsia="SimSun"/>
        </w:rPr>
        <w:t>2&gt;</w:t>
      </w:r>
      <w:r w:rsidRPr="0036584A">
        <w:tab/>
        <w:t xml:space="preserve">set the </w:t>
      </w:r>
      <w:proofErr w:type="spellStart"/>
      <w:r w:rsidRPr="0036584A">
        <w:rPr>
          <w:i/>
          <w:iCs/>
        </w:rPr>
        <w:t>ssbRLMConfigBitmap</w:t>
      </w:r>
      <w:proofErr w:type="spellEnd"/>
      <w:r w:rsidRPr="0036584A">
        <w:t xml:space="preserve"> and/or </w:t>
      </w:r>
      <w:proofErr w:type="spellStart"/>
      <w:r w:rsidRPr="0036584A">
        <w:rPr>
          <w:i/>
          <w:iCs/>
        </w:rPr>
        <w:t>csi-rsRLMConfigBitmap</w:t>
      </w:r>
      <w:proofErr w:type="spellEnd"/>
      <w:r w:rsidRPr="0036584A">
        <w:rPr>
          <w:i/>
          <w:iCs/>
        </w:rPr>
        <w:t xml:space="preserve"> </w:t>
      </w:r>
      <w:r w:rsidRPr="0036584A">
        <w:t xml:space="preserve">in </w:t>
      </w:r>
      <w:proofErr w:type="spellStart"/>
      <w:r w:rsidRPr="0036584A">
        <w:rPr>
          <w:i/>
          <w:iCs/>
        </w:rPr>
        <w:t>measResultLastServCell</w:t>
      </w:r>
      <w:proofErr w:type="spellEnd"/>
      <w:r w:rsidRPr="0036584A">
        <w:t xml:space="preserve"> to include the radio link monitoring configuration of the</w:t>
      </w:r>
      <w:r w:rsidRPr="0036584A">
        <w:rPr>
          <w:rFonts w:eastAsia="SimSun"/>
        </w:rPr>
        <w:t xml:space="preserve"> last serving cell, if </w:t>
      </w:r>
      <w:proofErr w:type="gramStart"/>
      <w:r w:rsidRPr="0036584A">
        <w:rPr>
          <w:rFonts w:eastAsia="SimSun"/>
        </w:rPr>
        <w:t>available</w:t>
      </w:r>
      <w:r w:rsidRPr="0036584A">
        <w:t>;</w:t>
      </w:r>
      <w:proofErr w:type="gramEnd"/>
    </w:p>
    <w:p w14:paraId="6F8C7C2D" w14:textId="77777777" w:rsidR="00B66B75" w:rsidRPr="0036584A" w:rsidRDefault="00B66B75" w:rsidP="00B66B75">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as in 5.3.3.7.</w:t>
      </w:r>
    </w:p>
    <w:p w14:paraId="7B84B112" w14:textId="77777777" w:rsidR="00B66B75" w:rsidRPr="0036584A" w:rsidRDefault="00B66B75" w:rsidP="00B66B75">
      <w:pPr>
        <w:rPr>
          <w:lang w:eastAsia="en-GB"/>
        </w:rPr>
      </w:pPr>
      <w:r w:rsidRPr="0036584A">
        <w:rPr>
          <w:lang w:eastAsia="en-GB"/>
        </w:rPr>
        <w:t>The UE may discard the radio link failure information</w:t>
      </w:r>
      <w:r w:rsidRPr="0036584A">
        <w:rPr>
          <w:rFonts w:eastAsia="SimSun"/>
        </w:rPr>
        <w:t xml:space="preserve"> or handover failure information</w:t>
      </w:r>
      <w:r w:rsidRPr="0036584A">
        <w:rPr>
          <w:lang w:eastAsia="en-GB"/>
        </w:rPr>
        <w:t xml:space="preserve">, i.e. release the UE variable </w:t>
      </w:r>
      <w:proofErr w:type="spellStart"/>
      <w:r w:rsidRPr="0036584A">
        <w:rPr>
          <w:i/>
          <w:lang w:eastAsia="en-GB"/>
        </w:rPr>
        <w:t>VarRLF</w:t>
      </w:r>
      <w:proofErr w:type="spellEnd"/>
      <w:r w:rsidRPr="0036584A">
        <w:rPr>
          <w:i/>
          <w:lang w:eastAsia="en-GB"/>
        </w:rPr>
        <w:t>-Report</w:t>
      </w:r>
      <w:r w:rsidRPr="0036584A">
        <w:rPr>
          <w:lang w:eastAsia="en-GB"/>
        </w:rPr>
        <w:t>, 48 hours after the radio link failure</w:t>
      </w:r>
      <w:r w:rsidRPr="0036584A">
        <w:rPr>
          <w:rFonts w:eastAsia="SimSun"/>
        </w:rPr>
        <w:t>/handover failure</w:t>
      </w:r>
      <w:r w:rsidRPr="0036584A">
        <w:rPr>
          <w:lang w:eastAsia="en-GB"/>
        </w:rPr>
        <w:t xml:space="preserve"> is detected.</w:t>
      </w:r>
    </w:p>
    <w:p w14:paraId="2C8A00F1" w14:textId="77777777" w:rsidR="00B66B75" w:rsidRPr="0036584A" w:rsidRDefault="00B66B75" w:rsidP="00B66B75">
      <w:pPr>
        <w:pStyle w:val="NO"/>
      </w:pPr>
      <w:r w:rsidRPr="0036584A">
        <w:t xml:space="preserve">NOTE </w:t>
      </w:r>
      <w:r w:rsidRPr="0036584A">
        <w:rPr>
          <w:rFonts w:eastAsia="SimSun"/>
        </w:rPr>
        <w:t>2</w:t>
      </w:r>
      <w:r w:rsidRPr="0036584A">
        <w:t>:</w:t>
      </w:r>
      <w:r w:rsidRPr="0036584A">
        <w:tab/>
        <w:t>In this clause, the term 'handover failure' has been used to refer to 'reconfiguration with sync failure'.</w:t>
      </w:r>
    </w:p>
    <w:p w14:paraId="09719D8B" w14:textId="77777777" w:rsidR="00B66B75" w:rsidRDefault="00B66B75" w:rsidP="00780DB6">
      <w:pPr>
        <w:keepNext/>
        <w:keepLines/>
        <w:spacing w:before="120"/>
        <w:ind w:left="1418" w:hanging="1418"/>
        <w:outlineLvl w:val="3"/>
        <w:rPr>
          <w:rFonts w:ascii="Arial" w:hAnsi="Arial"/>
          <w:sz w:val="24"/>
          <w:lang w:eastAsia="zh-CN"/>
        </w:rPr>
      </w:pPr>
    </w:p>
    <w:p w14:paraId="618CAF57" w14:textId="77777777" w:rsidR="00B66B75" w:rsidRDefault="00B66B75" w:rsidP="00780DB6">
      <w:pPr>
        <w:keepNext/>
        <w:keepLines/>
        <w:spacing w:before="120"/>
        <w:ind w:left="1418" w:hanging="1418"/>
        <w:outlineLvl w:val="3"/>
        <w:rPr>
          <w:rFonts w:ascii="Arial" w:hAnsi="Arial"/>
          <w:sz w:val="24"/>
          <w:lang w:eastAsia="zh-CN"/>
        </w:rPr>
      </w:pPr>
    </w:p>
    <w:bookmarkEnd w:id="14"/>
    <w:bookmarkEnd w:id="15"/>
    <w:bookmarkEnd w:id="16"/>
    <w:bookmarkEnd w:id="17"/>
    <w:p w14:paraId="48A728D5" w14:textId="68202029" w:rsidR="00A32683" w:rsidRPr="005635AA" w:rsidRDefault="00AB2BB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005635AA" w:rsidRPr="005635AA">
        <w:rPr>
          <w:i/>
        </w:rPr>
        <w:t xml:space="preserve"> </w:t>
      </w:r>
    </w:p>
    <w:p w14:paraId="09F303FB" w14:textId="77777777" w:rsidR="00CE5878" w:rsidRDefault="00A32683" w:rsidP="00A32683">
      <w:pPr>
        <w:keepLines/>
        <w:ind w:left="1135" w:hanging="851"/>
        <w:textAlignment w:val="auto"/>
        <w:rPr>
          <w:lang w:eastAsia="zh-CN"/>
        </w:rPr>
        <w:sectPr w:rsidR="00CE5878" w:rsidSect="004A43D2">
          <w:footnotePr>
            <w:numRestart w:val="eachSect"/>
          </w:footnotePr>
          <w:pgSz w:w="11907" w:h="16840" w:code="9"/>
          <w:pgMar w:top="1418" w:right="1134" w:bottom="1134" w:left="1134" w:header="851" w:footer="340" w:gutter="0"/>
          <w:cols w:space="720"/>
          <w:formProt w:val="0"/>
          <w:docGrid w:linePitch="272"/>
        </w:sectPr>
      </w:pPr>
      <w:r>
        <w:rPr>
          <w:lang w:eastAsia="zh-CN"/>
        </w:rPr>
        <w:t xml:space="preserve"> </w:t>
      </w:r>
      <w:r w:rsidR="00CE5878">
        <w:rPr>
          <w:lang w:eastAsia="zh-CN"/>
        </w:rPr>
        <w:br w:type="page"/>
      </w:r>
    </w:p>
    <w:p w14:paraId="4FD65589" w14:textId="34D52398" w:rsidR="00CE5878" w:rsidRDefault="00CE5878" w:rsidP="00A32683">
      <w:pPr>
        <w:keepLines/>
        <w:ind w:left="1135" w:hanging="851"/>
        <w:textAlignment w:val="auto"/>
        <w:rPr>
          <w:lang w:eastAsia="zh-CN"/>
        </w:rPr>
      </w:pPr>
    </w:p>
    <w:p w14:paraId="6FC3470C" w14:textId="77777777" w:rsidR="00A32683" w:rsidRPr="005635AA" w:rsidRDefault="00A32683" w:rsidP="00A32683">
      <w:pPr>
        <w:keepLines/>
        <w:ind w:left="1135" w:hanging="851"/>
        <w:textAlignment w:val="auto"/>
        <w:rPr>
          <w:lang w:eastAsia="zh-CN"/>
        </w:rPr>
      </w:pPr>
    </w:p>
    <w:p w14:paraId="52BFF71C" w14:textId="72916377" w:rsidR="00DA5E66" w:rsidRPr="00751644" w:rsidRDefault="00A32683" w:rsidP="00DA5E66">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r w:rsidRPr="005635AA">
        <w:rPr>
          <w:i/>
        </w:rP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A5E66" w:rsidRPr="0036584A" w14:paraId="7D13876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5AF31BB" w14:textId="77777777" w:rsidR="00DA5E66" w:rsidRPr="0036584A" w:rsidRDefault="00DA5E66" w:rsidP="009F42F7">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DA5E66" w:rsidRPr="0036584A" w14:paraId="67FED63B" w14:textId="77777777" w:rsidTr="009F42F7">
        <w:tc>
          <w:tcPr>
            <w:tcW w:w="14175" w:type="dxa"/>
            <w:tcBorders>
              <w:top w:val="single" w:sz="4" w:space="0" w:color="auto"/>
              <w:left w:val="single" w:sz="4" w:space="0" w:color="auto"/>
              <w:bottom w:val="single" w:sz="4" w:space="0" w:color="auto"/>
              <w:right w:val="single" w:sz="4" w:space="0" w:color="auto"/>
            </w:tcBorders>
          </w:tcPr>
          <w:p w14:paraId="713D9A22" w14:textId="77777777" w:rsidR="00DA5E66" w:rsidRPr="0036584A" w:rsidRDefault="00DA5E66" w:rsidP="009F42F7">
            <w:pPr>
              <w:pStyle w:val="TAL"/>
              <w:rPr>
                <w:b/>
                <w:i/>
              </w:rPr>
            </w:pPr>
            <w:proofErr w:type="spellStart"/>
            <w:r w:rsidRPr="0036584A">
              <w:rPr>
                <w:b/>
                <w:i/>
              </w:rPr>
              <w:t>bwp</w:t>
            </w:r>
            <w:proofErr w:type="spellEnd"/>
            <w:r w:rsidRPr="0036584A">
              <w:rPr>
                <w:b/>
                <w:i/>
              </w:rPr>
              <w:t>-Info</w:t>
            </w:r>
          </w:p>
          <w:p w14:paraId="634EFAF8" w14:textId="77777777" w:rsidR="00DA5E66" w:rsidRPr="0036584A" w:rsidRDefault="00DA5E66" w:rsidP="009F42F7">
            <w:pPr>
              <w:pStyle w:val="TAL"/>
              <w:rPr>
                <w:lang w:eastAsia="ko-KR"/>
              </w:rPr>
            </w:pPr>
            <w:r w:rsidRPr="0036584A">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36584A">
              <w:rPr>
                <w:bCs/>
                <w:iCs/>
              </w:rPr>
              <w:t>random access</w:t>
            </w:r>
            <w:proofErr w:type="gramEnd"/>
            <w:r w:rsidRPr="0036584A">
              <w:rPr>
                <w:bCs/>
                <w:iCs/>
              </w:rPr>
              <w:t xml:space="preserve"> procedure.</w:t>
            </w:r>
          </w:p>
        </w:tc>
      </w:tr>
      <w:tr w:rsidR="00DA5E66" w:rsidRPr="0036584A" w14:paraId="0A786215" w14:textId="77777777" w:rsidTr="009F42F7">
        <w:tc>
          <w:tcPr>
            <w:tcW w:w="14175" w:type="dxa"/>
            <w:tcBorders>
              <w:top w:val="single" w:sz="4" w:space="0" w:color="auto"/>
              <w:left w:val="single" w:sz="4" w:space="0" w:color="auto"/>
              <w:bottom w:val="single" w:sz="4" w:space="0" w:color="auto"/>
              <w:right w:val="single" w:sz="4" w:space="0" w:color="auto"/>
            </w:tcBorders>
          </w:tcPr>
          <w:p w14:paraId="366D82FB" w14:textId="77777777" w:rsidR="00DA5E66" w:rsidRPr="0036584A" w:rsidRDefault="00DA5E66" w:rsidP="009F42F7">
            <w:pPr>
              <w:pStyle w:val="TAL"/>
              <w:rPr>
                <w:b/>
                <w:i/>
              </w:rPr>
            </w:pPr>
            <w:proofErr w:type="spellStart"/>
            <w:r w:rsidRPr="0036584A">
              <w:rPr>
                <w:b/>
                <w:i/>
              </w:rPr>
              <w:t>choCandidateCellList</w:t>
            </w:r>
            <w:proofErr w:type="spellEnd"/>
          </w:p>
          <w:p w14:paraId="2246A017" w14:textId="77777777" w:rsidR="00DA5E66" w:rsidRPr="0036584A" w:rsidRDefault="00DA5E66" w:rsidP="009F42F7">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DA5E66" w:rsidRPr="0036584A" w14:paraId="67061D34" w14:textId="77777777" w:rsidTr="009F42F7">
        <w:tc>
          <w:tcPr>
            <w:tcW w:w="14175" w:type="dxa"/>
            <w:tcBorders>
              <w:top w:val="single" w:sz="4" w:space="0" w:color="auto"/>
              <w:left w:val="single" w:sz="4" w:space="0" w:color="auto"/>
              <w:bottom w:val="single" w:sz="4" w:space="0" w:color="auto"/>
              <w:right w:val="single" w:sz="4" w:space="0" w:color="auto"/>
            </w:tcBorders>
          </w:tcPr>
          <w:p w14:paraId="47577D4B" w14:textId="77777777" w:rsidR="00DA5E66" w:rsidRPr="0036584A" w:rsidRDefault="00DA5E66" w:rsidP="009F42F7">
            <w:pPr>
              <w:pStyle w:val="TAL"/>
              <w:rPr>
                <w:b/>
                <w:i/>
              </w:rPr>
            </w:pPr>
            <w:proofErr w:type="spellStart"/>
            <w:r w:rsidRPr="0036584A">
              <w:rPr>
                <w:b/>
                <w:i/>
              </w:rPr>
              <w:t>choCellId</w:t>
            </w:r>
            <w:proofErr w:type="spellEnd"/>
          </w:p>
          <w:p w14:paraId="026E92E5" w14:textId="77777777" w:rsidR="00DA5E66" w:rsidRPr="0036584A" w:rsidRDefault="00DA5E66" w:rsidP="009F42F7">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DA5E66" w:rsidRPr="0036584A" w14:paraId="32F95C9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09B2EB4" w14:textId="77777777" w:rsidR="00DA5E66" w:rsidRPr="0036584A" w:rsidRDefault="00DA5E66" w:rsidP="009F42F7">
            <w:pPr>
              <w:pStyle w:val="TAL"/>
              <w:rPr>
                <w:b/>
                <w:i/>
                <w:lang w:eastAsia="sv-SE"/>
              </w:rPr>
            </w:pPr>
            <w:proofErr w:type="spellStart"/>
            <w:r w:rsidRPr="0036584A">
              <w:rPr>
                <w:b/>
                <w:i/>
                <w:lang w:eastAsia="sv-SE"/>
              </w:rPr>
              <w:t>connectionFailureType</w:t>
            </w:r>
            <w:proofErr w:type="spellEnd"/>
          </w:p>
          <w:p w14:paraId="0C5BA5EE" w14:textId="77777777" w:rsidR="00DA5E66" w:rsidRPr="0036584A" w:rsidRDefault="00DA5E66"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DA5E66" w:rsidRPr="0036584A" w14:paraId="42C84B3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3614753" w14:textId="77777777" w:rsidR="00DA5E66" w:rsidRPr="0036584A" w:rsidRDefault="00DA5E66" w:rsidP="009F42F7">
            <w:pPr>
              <w:pStyle w:val="TAL"/>
              <w:rPr>
                <w:b/>
                <w:i/>
                <w:lang w:eastAsia="sv-SE"/>
              </w:rPr>
            </w:pPr>
            <w:r w:rsidRPr="0036584A">
              <w:rPr>
                <w:b/>
                <w:i/>
                <w:lang w:eastAsia="sv-SE"/>
              </w:rPr>
              <w:t>csi-</w:t>
            </w:r>
            <w:proofErr w:type="gramStart"/>
            <w:r w:rsidRPr="0036584A">
              <w:rPr>
                <w:b/>
                <w:i/>
                <w:lang w:eastAsia="sv-SE"/>
              </w:rPr>
              <w:t>rsRLMConfigBitmap</w:t>
            </w:r>
            <w:r w:rsidRPr="0036584A">
              <w:rPr>
                <w:rFonts w:ascii="SimSun" w:eastAsia="SimSun" w:hAnsi="SimSun" w:cs="SimSun"/>
                <w:b/>
                <w:i/>
              </w:rPr>
              <w:t>,</w:t>
            </w:r>
            <w:r w:rsidRPr="0036584A">
              <w:rPr>
                <w:b/>
                <w:i/>
                <w:lang w:eastAsia="sv-SE"/>
              </w:rPr>
              <w:t>csi</w:t>
            </w:r>
            <w:proofErr w:type="gramEnd"/>
            <w:r w:rsidRPr="0036584A">
              <w:rPr>
                <w:b/>
                <w:i/>
                <w:lang w:eastAsia="sv-SE"/>
              </w:rPr>
              <w:t>-rsRLMConfigBitmap-v1650</w:t>
            </w:r>
          </w:p>
          <w:p w14:paraId="65F9FF69" w14:textId="77777777" w:rsidR="00DA5E66" w:rsidRPr="0036584A" w:rsidRDefault="00DA5E66" w:rsidP="009F42F7">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DA5E66" w:rsidRPr="0036584A" w14:paraId="79BF59C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8F96DCC" w14:textId="77777777" w:rsidR="00DA5E66" w:rsidRPr="0036584A" w:rsidRDefault="00DA5E66" w:rsidP="009F42F7">
            <w:pPr>
              <w:pStyle w:val="TAL"/>
              <w:rPr>
                <w:b/>
                <w:i/>
                <w:lang w:eastAsia="en-GB"/>
              </w:rPr>
            </w:pPr>
            <w:r w:rsidRPr="0036584A">
              <w:rPr>
                <w:b/>
                <w:i/>
                <w:lang w:eastAsia="en-GB"/>
              </w:rPr>
              <w:t>c-RNTI</w:t>
            </w:r>
          </w:p>
          <w:p w14:paraId="33F5DA2A" w14:textId="77777777" w:rsidR="00DA5E66" w:rsidRPr="0036584A" w:rsidRDefault="00DA5E66" w:rsidP="009F42F7">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DA5E66" w:rsidRPr="0036584A" w14:paraId="1F4BBE64" w14:textId="77777777" w:rsidTr="009F42F7">
        <w:tc>
          <w:tcPr>
            <w:tcW w:w="14175" w:type="dxa"/>
            <w:tcBorders>
              <w:top w:val="single" w:sz="4" w:space="0" w:color="auto"/>
              <w:left w:val="single" w:sz="4" w:space="0" w:color="auto"/>
              <w:bottom w:val="single" w:sz="4" w:space="0" w:color="auto"/>
              <w:right w:val="single" w:sz="4" w:space="0" w:color="auto"/>
            </w:tcBorders>
          </w:tcPr>
          <w:p w14:paraId="3CE4A719" w14:textId="77777777" w:rsidR="00DA5E66" w:rsidRPr="0036584A" w:rsidRDefault="00DA5E66" w:rsidP="009F42F7">
            <w:pPr>
              <w:pStyle w:val="TAL"/>
              <w:rPr>
                <w:b/>
                <w:i/>
                <w:lang w:eastAsia="en-GB"/>
              </w:rPr>
            </w:pPr>
            <w:r w:rsidRPr="0036584A">
              <w:rPr>
                <w:b/>
                <w:i/>
                <w:lang w:eastAsia="en-GB"/>
              </w:rPr>
              <w:t>distanceFromReference1</w:t>
            </w:r>
          </w:p>
          <w:p w14:paraId="2AEB4891" w14:textId="77777777" w:rsidR="00DA5E66" w:rsidRPr="0036584A" w:rsidRDefault="00DA5E66" w:rsidP="009F42F7">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distance shall be rounded down to the nearest 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DA5E66" w:rsidRPr="0036584A" w14:paraId="012EDF40" w14:textId="77777777" w:rsidTr="009F42F7">
        <w:tc>
          <w:tcPr>
            <w:tcW w:w="14175" w:type="dxa"/>
            <w:tcBorders>
              <w:top w:val="single" w:sz="4" w:space="0" w:color="auto"/>
              <w:left w:val="single" w:sz="4" w:space="0" w:color="auto"/>
              <w:bottom w:val="single" w:sz="4" w:space="0" w:color="auto"/>
              <w:right w:val="single" w:sz="4" w:space="0" w:color="auto"/>
            </w:tcBorders>
          </w:tcPr>
          <w:p w14:paraId="37D3C265" w14:textId="77777777" w:rsidR="00DA5E66" w:rsidRPr="0036584A" w:rsidRDefault="00DA5E66" w:rsidP="009F42F7">
            <w:pPr>
              <w:pStyle w:val="TAL"/>
              <w:rPr>
                <w:b/>
                <w:bCs/>
                <w:i/>
                <w:iCs/>
              </w:rPr>
            </w:pPr>
            <w:proofErr w:type="spellStart"/>
            <w:r w:rsidRPr="0036584A">
              <w:rPr>
                <w:b/>
                <w:bCs/>
                <w:i/>
                <w:iCs/>
              </w:rPr>
              <w:t>elapsedTimeSCG</w:t>
            </w:r>
            <w:proofErr w:type="spellEnd"/>
            <w:r w:rsidRPr="0036584A">
              <w:rPr>
                <w:b/>
                <w:bCs/>
                <w:i/>
                <w:iCs/>
              </w:rPr>
              <w:t>-Failure</w:t>
            </w:r>
          </w:p>
          <w:p w14:paraId="51D55BC8" w14:textId="77777777" w:rsidR="00DA5E66" w:rsidRPr="0036584A" w:rsidRDefault="00DA5E66" w:rsidP="009F42F7">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DA5E66" w:rsidRPr="0036584A" w14:paraId="68FE8076" w14:textId="77777777" w:rsidTr="009F42F7">
        <w:tc>
          <w:tcPr>
            <w:tcW w:w="14175" w:type="dxa"/>
            <w:tcBorders>
              <w:top w:val="single" w:sz="4" w:space="0" w:color="auto"/>
              <w:left w:val="single" w:sz="4" w:space="0" w:color="auto"/>
              <w:bottom w:val="single" w:sz="4" w:space="0" w:color="auto"/>
              <w:right w:val="single" w:sz="4" w:space="0" w:color="auto"/>
            </w:tcBorders>
          </w:tcPr>
          <w:p w14:paraId="7E375AAF" w14:textId="77777777" w:rsidR="00DA5E66" w:rsidRPr="0036584A" w:rsidRDefault="00DA5E66" w:rsidP="009F42F7">
            <w:pPr>
              <w:pStyle w:val="TAL"/>
              <w:rPr>
                <w:b/>
                <w:bCs/>
                <w:i/>
                <w:iCs/>
              </w:rPr>
            </w:pPr>
            <w:r w:rsidRPr="0036584A">
              <w:rPr>
                <w:b/>
                <w:bCs/>
                <w:i/>
                <w:iCs/>
              </w:rPr>
              <w:t>elapsedTimeT316</w:t>
            </w:r>
          </w:p>
          <w:p w14:paraId="2C9EF3DF" w14:textId="77777777" w:rsidR="00DA5E66" w:rsidRPr="0036584A" w:rsidRDefault="00DA5E66" w:rsidP="009F42F7">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DA5E66" w:rsidRPr="0036584A" w14:paraId="47C6A80A"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6930F87" w14:textId="77777777" w:rsidR="00DA5E66" w:rsidRPr="0036584A" w:rsidRDefault="00DA5E66" w:rsidP="009F42F7">
            <w:pPr>
              <w:pStyle w:val="TAL"/>
              <w:rPr>
                <w:b/>
                <w:i/>
                <w:lang w:eastAsia="en-GB"/>
              </w:rPr>
            </w:pPr>
            <w:proofErr w:type="spellStart"/>
            <w:r w:rsidRPr="0036584A">
              <w:rPr>
                <w:b/>
                <w:i/>
                <w:lang w:eastAsia="en-GB"/>
              </w:rPr>
              <w:t>failedPCellId</w:t>
            </w:r>
            <w:proofErr w:type="spellEnd"/>
          </w:p>
          <w:p w14:paraId="52C76DA8" w14:textId="77777777" w:rsidR="00DA5E66" w:rsidRPr="0036584A" w:rsidRDefault="00DA5E66" w:rsidP="009F42F7">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handover. For intra-NR handover </w:t>
            </w:r>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DA5E66" w:rsidRPr="0036584A" w14:paraId="0A3FB91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B295197" w14:textId="77777777" w:rsidR="00DA5E66" w:rsidRPr="0036584A" w:rsidRDefault="00DA5E66" w:rsidP="009F42F7">
            <w:pPr>
              <w:pStyle w:val="TAL"/>
              <w:rPr>
                <w:b/>
                <w:i/>
                <w:lang w:eastAsia="en-GB"/>
              </w:rPr>
            </w:pPr>
            <w:proofErr w:type="spellStart"/>
            <w:r w:rsidRPr="0036584A">
              <w:rPr>
                <w:b/>
                <w:i/>
                <w:lang w:eastAsia="en-GB"/>
              </w:rPr>
              <w:t>failedPCellId</w:t>
            </w:r>
            <w:proofErr w:type="spellEnd"/>
            <w:r w:rsidRPr="0036584A">
              <w:rPr>
                <w:b/>
                <w:i/>
                <w:lang w:eastAsia="en-GB"/>
              </w:rPr>
              <w:t>-EUTRA</w:t>
            </w:r>
          </w:p>
          <w:p w14:paraId="6B2BCC0B" w14:textId="77777777" w:rsidR="00DA5E66" w:rsidRPr="0036584A" w:rsidRDefault="00DA5E66" w:rsidP="009F42F7">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r w:rsidR="00DA5E66" w:rsidRPr="0036584A" w14:paraId="29150FC0" w14:textId="77777777" w:rsidTr="009F42F7">
        <w:tc>
          <w:tcPr>
            <w:tcW w:w="14175" w:type="dxa"/>
            <w:tcBorders>
              <w:top w:val="single" w:sz="4" w:space="0" w:color="auto"/>
              <w:left w:val="single" w:sz="4" w:space="0" w:color="auto"/>
              <w:bottom w:val="single" w:sz="4" w:space="0" w:color="auto"/>
              <w:right w:val="single" w:sz="4" w:space="0" w:color="auto"/>
            </w:tcBorders>
          </w:tcPr>
          <w:p w14:paraId="49AB400D" w14:textId="77777777" w:rsidR="00DA5E66" w:rsidRPr="0036584A" w:rsidRDefault="00DA5E66" w:rsidP="009F42F7">
            <w:pPr>
              <w:pStyle w:val="TAL"/>
              <w:rPr>
                <w:b/>
                <w:i/>
                <w:lang w:eastAsia="ko-KR"/>
              </w:rPr>
            </w:pPr>
            <w:proofErr w:type="spellStart"/>
            <w:r w:rsidRPr="0036584A">
              <w:rPr>
                <w:b/>
                <w:i/>
                <w:lang w:eastAsia="ko-KR"/>
              </w:rPr>
              <w:t>lastHO</w:t>
            </w:r>
            <w:proofErr w:type="spellEnd"/>
            <w:r w:rsidRPr="0036584A">
              <w:rPr>
                <w:b/>
                <w:i/>
                <w:lang w:eastAsia="ko-KR"/>
              </w:rPr>
              <w:t>-Type</w:t>
            </w:r>
          </w:p>
          <w:p w14:paraId="49C51720" w14:textId="77777777" w:rsidR="00DA5E66" w:rsidRPr="0036584A" w:rsidRDefault="00DA5E66" w:rsidP="009F42F7">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proofErr w:type="spellStart"/>
            <w:r w:rsidRPr="0036584A">
              <w:rPr>
                <w:i/>
                <w:iCs/>
                <w:lang w:eastAsia="sv-SE"/>
              </w:rPr>
              <w:t>cho</w:t>
            </w:r>
            <w:proofErr w:type="spellEnd"/>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proofErr w:type="spellStart"/>
            <w:r w:rsidRPr="0036584A">
              <w:rPr>
                <w:i/>
                <w:iCs/>
                <w:lang w:eastAsia="sv-SE"/>
              </w:rPr>
              <w:t>ltm</w:t>
            </w:r>
            <w:proofErr w:type="spellEnd"/>
            <w:r w:rsidRPr="0036584A">
              <w:rPr>
                <w:lang w:eastAsia="sv-SE"/>
              </w:rPr>
              <w:t xml:space="preserve"> if the last executed </w:t>
            </w:r>
            <w:proofErr w:type="spellStart"/>
            <w:r w:rsidRPr="0036584A">
              <w:rPr>
                <w:i/>
                <w:iCs/>
                <w:lang w:eastAsia="sv-SE"/>
              </w:rPr>
              <w:t>RRCReconfiguration</w:t>
            </w:r>
            <w:proofErr w:type="spellEnd"/>
            <w:r w:rsidRPr="0036584A">
              <w:rPr>
                <w:lang w:eastAsia="sv-SE"/>
              </w:rPr>
              <w:t xml:space="preserve"> message including </w:t>
            </w:r>
            <w:proofErr w:type="spellStart"/>
            <w:r w:rsidRPr="0036584A">
              <w:rPr>
                <w:i/>
                <w:iCs/>
                <w:lang w:eastAsia="sv-SE"/>
              </w:rPr>
              <w:t>reconfigurationWithSync</w:t>
            </w:r>
            <w:proofErr w:type="spellEnd"/>
            <w:r w:rsidRPr="0036584A">
              <w:rPr>
                <w:lang w:eastAsia="sv-SE"/>
              </w:rPr>
              <w:t xml:space="preserve"> was an LTM cell </w:t>
            </w:r>
            <w:proofErr w:type="spellStart"/>
            <w:proofErr w:type="gramStart"/>
            <w:r w:rsidRPr="0036584A">
              <w:rPr>
                <w:lang w:eastAsia="sv-SE"/>
              </w:rPr>
              <w:t>switch.This</w:t>
            </w:r>
            <w:proofErr w:type="spellEnd"/>
            <w:proofErr w:type="gramEnd"/>
            <w:r w:rsidRPr="0036584A">
              <w:rPr>
                <w:lang w:eastAsia="sv-SE"/>
              </w:rPr>
              <w:t xml:space="preserve"> field is set to </w:t>
            </w:r>
            <w:proofErr w:type="spellStart"/>
            <w:r w:rsidRPr="0036584A">
              <w:rPr>
                <w:i/>
                <w:lang w:eastAsia="sv-SE"/>
              </w:rPr>
              <w:t>choWithCandidateSCG</w:t>
            </w:r>
            <w:proofErr w:type="spellEnd"/>
            <w:r w:rsidRPr="0036584A">
              <w:rPr>
                <w:lang w:eastAsia="sv-SE"/>
              </w:rPr>
              <w:t xml:space="preserve"> if </w:t>
            </w:r>
            <w:r w:rsidRPr="0036584A">
              <w:rPr>
                <w:iCs/>
                <w:lang w:eastAsia="sv-SE"/>
              </w:rPr>
              <w:t xml:space="preserve">the last executed </w:t>
            </w:r>
            <w:proofErr w:type="spellStart"/>
            <w:r w:rsidRPr="0036584A">
              <w:rPr>
                <w:iCs/>
                <w:lang w:eastAsia="sv-SE"/>
              </w:rPr>
              <w:t>RRCReconfiguraiton</w:t>
            </w:r>
            <w:proofErr w:type="spellEnd"/>
            <w:r w:rsidRPr="0036584A">
              <w:rPr>
                <w:iCs/>
                <w:lang w:eastAsia="sv-SE"/>
              </w:rPr>
              <w:t xml:space="preserve"> associated to </w:t>
            </w:r>
            <w:r w:rsidRPr="0036584A">
              <w:rPr>
                <w:lang w:eastAsia="sv-SE"/>
              </w:rPr>
              <w:t xml:space="preserve">both </w:t>
            </w:r>
            <w:proofErr w:type="spellStart"/>
            <w:r w:rsidRPr="0036584A">
              <w:rPr>
                <w:i/>
                <w:iCs/>
                <w:lang w:eastAsia="sv-SE"/>
              </w:rPr>
              <w:t>condExecutionCond</w:t>
            </w:r>
            <w:proofErr w:type="spellEnd"/>
            <w:r w:rsidRPr="0036584A">
              <w:rPr>
                <w:lang w:eastAsia="sv-SE"/>
              </w:rPr>
              <w:t xml:space="preserve"> and </w:t>
            </w:r>
            <w:proofErr w:type="spellStart"/>
            <w:r w:rsidRPr="0036584A">
              <w:rPr>
                <w:i/>
                <w:iCs/>
                <w:lang w:eastAsia="sv-SE"/>
              </w:rPr>
              <w:t>condExecutionCondPSCell</w:t>
            </w:r>
            <w:proofErr w:type="spellEnd"/>
            <w:r w:rsidRPr="0036584A">
              <w:rPr>
                <w:i/>
                <w:iCs/>
                <w:lang w:eastAsia="sv-SE"/>
              </w:rPr>
              <w:t>.</w:t>
            </w:r>
          </w:p>
        </w:tc>
      </w:tr>
      <w:tr w:rsidR="00DA5E66" w:rsidRPr="0036584A" w14:paraId="22D81F4A" w14:textId="77777777" w:rsidTr="009F42F7">
        <w:tc>
          <w:tcPr>
            <w:tcW w:w="14175" w:type="dxa"/>
            <w:tcBorders>
              <w:top w:val="single" w:sz="4" w:space="0" w:color="auto"/>
              <w:left w:val="single" w:sz="4" w:space="0" w:color="auto"/>
              <w:bottom w:val="single" w:sz="4" w:space="0" w:color="auto"/>
              <w:right w:val="single" w:sz="4" w:space="0" w:color="auto"/>
            </w:tcBorders>
          </w:tcPr>
          <w:p w14:paraId="280A0C86" w14:textId="77777777" w:rsidR="00DA5E66" w:rsidRPr="0036584A" w:rsidRDefault="00DA5E66" w:rsidP="009F42F7">
            <w:pPr>
              <w:pStyle w:val="TAL"/>
              <w:rPr>
                <w:b/>
                <w:i/>
                <w:lang w:eastAsia="ko-KR"/>
              </w:rPr>
            </w:pPr>
            <w:r w:rsidRPr="0036584A">
              <w:rPr>
                <w:b/>
                <w:i/>
                <w:lang w:eastAsia="ko-KR"/>
              </w:rPr>
              <w:t>tm-</w:t>
            </w:r>
            <w:proofErr w:type="spellStart"/>
            <w:r w:rsidRPr="0036584A">
              <w:rPr>
                <w:b/>
                <w:i/>
                <w:lang w:eastAsia="ko-KR"/>
              </w:rPr>
              <w:t>RecoveryCellId</w:t>
            </w:r>
            <w:proofErr w:type="spellEnd"/>
          </w:p>
          <w:p w14:paraId="248F2701" w14:textId="77777777" w:rsidR="00DA5E66" w:rsidRPr="0036584A" w:rsidRDefault="00DA5E66" w:rsidP="009F42F7">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proofErr w:type="spellStart"/>
            <w:r w:rsidRPr="0036584A">
              <w:rPr>
                <w:rFonts w:eastAsia="DengXian"/>
                <w:i/>
              </w:rPr>
              <w:t>ltm</w:t>
            </w:r>
            <w:proofErr w:type="spellEnd"/>
            <w:r w:rsidRPr="0036584A">
              <w:rPr>
                <w:rFonts w:eastAsia="DengXian"/>
                <w:i/>
              </w:rPr>
              <w:t>-Config</w:t>
            </w:r>
            <w:r w:rsidRPr="0036584A">
              <w:t xml:space="preserve"> associated with the MCG that the UE selected for LTM based recovery while T311 was running.</w:t>
            </w:r>
          </w:p>
        </w:tc>
      </w:tr>
      <w:tr w:rsidR="00DA5E66" w:rsidRPr="0036584A" w14:paraId="659CE360" w14:textId="77777777" w:rsidTr="009F42F7">
        <w:tc>
          <w:tcPr>
            <w:tcW w:w="14175" w:type="dxa"/>
            <w:tcBorders>
              <w:top w:val="single" w:sz="4" w:space="0" w:color="auto"/>
              <w:left w:val="single" w:sz="4" w:space="0" w:color="auto"/>
              <w:bottom w:val="single" w:sz="4" w:space="0" w:color="auto"/>
              <w:right w:val="single" w:sz="4" w:space="0" w:color="auto"/>
            </w:tcBorders>
          </w:tcPr>
          <w:p w14:paraId="58353020" w14:textId="77777777" w:rsidR="00DA5E66" w:rsidRPr="0036584A" w:rsidRDefault="00DA5E66" w:rsidP="009F42F7">
            <w:pPr>
              <w:pStyle w:val="TAL"/>
              <w:rPr>
                <w:b/>
                <w:bCs/>
                <w:i/>
                <w:iCs/>
              </w:rPr>
            </w:pPr>
            <w:r w:rsidRPr="0036584A">
              <w:rPr>
                <w:b/>
                <w:bCs/>
                <w:i/>
                <w:iCs/>
              </w:rPr>
              <w:t>mcg-</w:t>
            </w:r>
            <w:proofErr w:type="spellStart"/>
            <w:r w:rsidRPr="0036584A">
              <w:rPr>
                <w:b/>
                <w:bCs/>
                <w:i/>
                <w:iCs/>
              </w:rPr>
              <w:t>RecoveryFailureCause</w:t>
            </w:r>
            <w:proofErr w:type="spellEnd"/>
          </w:p>
          <w:p w14:paraId="0B841817" w14:textId="77777777" w:rsidR="00DA5E66" w:rsidRPr="0036584A" w:rsidRDefault="00DA5E66" w:rsidP="009F42F7">
            <w:pPr>
              <w:pStyle w:val="TAL"/>
              <w:rPr>
                <w:bCs/>
                <w:iCs/>
                <w:lang w:eastAsia="ko-KR"/>
              </w:rPr>
            </w:pPr>
            <w:r w:rsidRPr="0036584A">
              <w:rPr>
                <w:bCs/>
                <w:iCs/>
                <w:lang w:eastAsia="ko-KR"/>
              </w:rPr>
              <w:t>This field is used to indicate the cause of the fast MCG recovery failure.</w:t>
            </w:r>
          </w:p>
        </w:tc>
      </w:tr>
      <w:tr w:rsidR="00DA5E66" w:rsidRPr="0036584A" w14:paraId="262A27C4" w14:textId="77777777" w:rsidTr="009F42F7">
        <w:tc>
          <w:tcPr>
            <w:tcW w:w="14175" w:type="dxa"/>
            <w:tcBorders>
              <w:top w:val="single" w:sz="4" w:space="0" w:color="auto"/>
              <w:left w:val="single" w:sz="4" w:space="0" w:color="auto"/>
              <w:bottom w:val="single" w:sz="4" w:space="0" w:color="auto"/>
              <w:right w:val="single" w:sz="4" w:space="0" w:color="auto"/>
            </w:tcBorders>
          </w:tcPr>
          <w:p w14:paraId="4ECBBC7B" w14:textId="77777777" w:rsidR="00DA5E66" w:rsidRPr="0036584A" w:rsidRDefault="00DA5E66" w:rsidP="009F42F7">
            <w:pPr>
              <w:pStyle w:val="TAL"/>
              <w:rPr>
                <w:b/>
                <w:i/>
                <w:lang w:eastAsia="ko-KR"/>
              </w:rPr>
            </w:pPr>
            <w:r w:rsidRPr="0036584A">
              <w:rPr>
                <w:b/>
                <w:i/>
                <w:lang w:eastAsia="ko-KR"/>
              </w:rPr>
              <w:lastRenderedPageBreak/>
              <w:t>measResultL1-LastServCell</w:t>
            </w:r>
          </w:p>
          <w:p w14:paraId="790A9605" w14:textId="77777777" w:rsidR="00DA5E66" w:rsidRPr="0036584A" w:rsidRDefault="00DA5E66" w:rsidP="009F42F7">
            <w:pPr>
              <w:pStyle w:val="TAL"/>
              <w:rPr>
                <w:b/>
                <w:bCs/>
                <w:i/>
                <w:iCs/>
              </w:rPr>
            </w:pPr>
            <w:r w:rsidRPr="0036584A">
              <w:rPr>
                <w:bCs/>
                <w:iCs/>
                <w:lang w:eastAsia="ko-KR"/>
              </w:rPr>
              <w:t xml:space="preserve">This field contains the last L1 measurement results collected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reconfiguration with sync failure if the UE was configured with </w:t>
            </w:r>
            <w:proofErr w:type="spellStart"/>
            <w:r w:rsidRPr="0036584A">
              <w:rPr>
                <w:bCs/>
                <w:i/>
                <w:iCs/>
                <w:lang w:eastAsia="ko-KR"/>
              </w:rPr>
              <w:t>ltm</w:t>
            </w:r>
            <w:proofErr w:type="spellEnd"/>
            <w:r w:rsidRPr="0036584A">
              <w:rPr>
                <w:bCs/>
                <w:i/>
                <w:iCs/>
                <w:lang w:eastAsia="ko-KR"/>
              </w:rPr>
              <w:t>-Config</w:t>
            </w:r>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 xml:space="preserve"> (in case HO failure) or </w:t>
            </w:r>
            <w:proofErr w:type="spellStart"/>
            <w:r w:rsidRPr="0036584A">
              <w:rPr>
                <w:bCs/>
                <w:iCs/>
                <w:lang w:eastAsia="ko-KR"/>
              </w:rPr>
              <w:t>PCell</w:t>
            </w:r>
            <w:proofErr w:type="spellEnd"/>
            <w:r w:rsidRPr="0036584A">
              <w:rPr>
                <w:bCs/>
                <w:iCs/>
                <w:lang w:eastAsia="ko-KR"/>
              </w:rPr>
              <w:t xml:space="preserve"> (in case RLF).</w:t>
            </w:r>
          </w:p>
        </w:tc>
      </w:tr>
      <w:tr w:rsidR="00DA5E66" w:rsidRPr="0036584A" w14:paraId="1C0A4D7B" w14:textId="77777777" w:rsidTr="009F42F7">
        <w:tc>
          <w:tcPr>
            <w:tcW w:w="14175" w:type="dxa"/>
            <w:tcBorders>
              <w:top w:val="single" w:sz="4" w:space="0" w:color="auto"/>
              <w:left w:val="single" w:sz="4" w:space="0" w:color="auto"/>
              <w:bottom w:val="single" w:sz="4" w:space="0" w:color="auto"/>
              <w:right w:val="single" w:sz="4" w:space="0" w:color="auto"/>
            </w:tcBorders>
          </w:tcPr>
          <w:p w14:paraId="3A445DE6" w14:textId="77777777" w:rsidR="00DA5E66" w:rsidRPr="0036584A" w:rsidRDefault="00DA5E66" w:rsidP="009F42F7">
            <w:pPr>
              <w:pStyle w:val="TAL"/>
              <w:rPr>
                <w:b/>
                <w:bCs/>
                <w:i/>
                <w:iCs/>
              </w:rPr>
            </w:pPr>
            <w:r w:rsidRPr="0036584A">
              <w:rPr>
                <w:b/>
                <w:bCs/>
                <w:i/>
                <w:iCs/>
              </w:rPr>
              <w:t>measResultL1-NeighCells</w:t>
            </w:r>
          </w:p>
          <w:p w14:paraId="6BD31645" w14:textId="77777777" w:rsidR="00DA5E66" w:rsidRPr="0036584A" w:rsidRDefault="00DA5E66" w:rsidP="009F42F7">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DA5E66" w:rsidRPr="0036584A" w14:paraId="1023A2C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24B1743" w14:textId="77777777" w:rsidR="00DA5E66" w:rsidRPr="0036584A" w:rsidRDefault="00DA5E66" w:rsidP="009F42F7">
            <w:pPr>
              <w:pStyle w:val="TAL"/>
              <w:rPr>
                <w:b/>
                <w:i/>
                <w:lang w:eastAsia="ko-KR"/>
              </w:rPr>
            </w:pPr>
            <w:proofErr w:type="spellStart"/>
            <w:r w:rsidRPr="0036584A">
              <w:rPr>
                <w:b/>
                <w:i/>
                <w:lang w:eastAsia="ko-KR"/>
              </w:rPr>
              <w:t>measResultListEUTRA</w:t>
            </w:r>
            <w:proofErr w:type="spellEnd"/>
          </w:p>
          <w:p w14:paraId="25C84C4B" w14:textId="77777777" w:rsidR="00DA5E66" w:rsidRPr="0036584A" w:rsidRDefault="00DA5E66" w:rsidP="009F42F7">
            <w:pPr>
              <w:pStyle w:val="TAL"/>
              <w:rPr>
                <w:b/>
                <w:i/>
                <w:szCs w:val="22"/>
                <w:lang w:eastAsia="sv-SE"/>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EUTRA Cells, when the radio link failure or handover failure happened.</w:t>
            </w:r>
          </w:p>
        </w:tc>
      </w:tr>
      <w:tr w:rsidR="00DA5E66" w:rsidRPr="0036584A" w14:paraId="5EEE9ED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2780DB" w14:textId="77777777" w:rsidR="00DA5E66" w:rsidRPr="0036584A" w:rsidRDefault="00DA5E66" w:rsidP="009F42F7">
            <w:pPr>
              <w:pStyle w:val="TAL"/>
              <w:rPr>
                <w:b/>
                <w:i/>
                <w:lang w:eastAsia="ko-KR"/>
              </w:rPr>
            </w:pPr>
            <w:proofErr w:type="spellStart"/>
            <w:r w:rsidRPr="0036584A">
              <w:rPr>
                <w:b/>
                <w:i/>
                <w:lang w:eastAsia="ko-KR"/>
              </w:rPr>
              <w:t>measResultListNR</w:t>
            </w:r>
            <w:proofErr w:type="spellEnd"/>
          </w:p>
          <w:p w14:paraId="00873AFD" w14:textId="77777777" w:rsidR="00DA5E66" w:rsidRPr="0036584A" w:rsidRDefault="00DA5E66" w:rsidP="009F42F7">
            <w:pPr>
              <w:pStyle w:val="TAL"/>
              <w:rPr>
                <w:b/>
                <w:i/>
                <w:lang w:eastAsia="ko-KR"/>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the radio link failure or handover failure happened.</w:t>
            </w:r>
          </w:p>
        </w:tc>
      </w:tr>
      <w:tr w:rsidR="00DA5E66" w:rsidRPr="0036584A" w14:paraId="054B8FF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34FF739" w14:textId="77777777" w:rsidR="00DA5E66" w:rsidRPr="0036584A" w:rsidRDefault="00DA5E66" w:rsidP="009F42F7">
            <w:pPr>
              <w:pStyle w:val="TAL"/>
              <w:rPr>
                <w:b/>
                <w:i/>
                <w:lang w:eastAsia="ko-KR"/>
              </w:rPr>
            </w:pPr>
            <w:proofErr w:type="spellStart"/>
            <w:r w:rsidRPr="0036584A">
              <w:rPr>
                <w:b/>
                <w:i/>
                <w:lang w:eastAsia="ko-KR"/>
              </w:rPr>
              <w:t>measResultLastServCell</w:t>
            </w:r>
            <w:proofErr w:type="spellEnd"/>
          </w:p>
          <w:p w14:paraId="2DCBFA3C" w14:textId="77777777" w:rsidR="00DA5E66" w:rsidRPr="0036584A" w:rsidRDefault="00DA5E66" w:rsidP="009F42F7">
            <w:pPr>
              <w:pStyle w:val="TAL"/>
              <w:rPr>
                <w:b/>
                <w:i/>
                <w:szCs w:val="22"/>
                <w:lang w:eastAsia="sv-SE"/>
              </w:rPr>
            </w:pPr>
            <w:r w:rsidRPr="0036584A">
              <w:rPr>
                <w:bCs/>
                <w:iCs/>
                <w:lang w:eastAsia="ko-KR"/>
              </w:rPr>
              <w:t xml:space="preserve">This field refers to the log measurement results taken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handover failure.</w:t>
            </w:r>
          </w:p>
        </w:tc>
      </w:tr>
      <w:tr w:rsidR="00DA5E66" w:rsidRPr="0036584A" w14:paraId="55B96AAB" w14:textId="77777777" w:rsidTr="009F42F7">
        <w:tc>
          <w:tcPr>
            <w:tcW w:w="14175" w:type="dxa"/>
            <w:tcBorders>
              <w:top w:val="single" w:sz="4" w:space="0" w:color="auto"/>
              <w:left w:val="single" w:sz="4" w:space="0" w:color="auto"/>
              <w:bottom w:val="single" w:sz="4" w:space="0" w:color="auto"/>
              <w:right w:val="single" w:sz="4" w:space="0" w:color="auto"/>
            </w:tcBorders>
          </w:tcPr>
          <w:p w14:paraId="3EDDC740" w14:textId="77777777" w:rsidR="00DA5E66" w:rsidRPr="0036584A" w:rsidRDefault="00DA5E66" w:rsidP="009F42F7">
            <w:pPr>
              <w:pStyle w:val="TAL"/>
              <w:rPr>
                <w:b/>
                <w:i/>
                <w:lang w:eastAsia="ko-KR"/>
              </w:rPr>
            </w:pPr>
            <w:proofErr w:type="spellStart"/>
            <w:r w:rsidRPr="0036584A">
              <w:rPr>
                <w:b/>
                <w:i/>
                <w:lang w:eastAsia="ko-KR"/>
              </w:rPr>
              <w:t>measResultLastServCellRSSI</w:t>
            </w:r>
            <w:proofErr w:type="spellEnd"/>
          </w:p>
          <w:p w14:paraId="5D31ACA7" w14:textId="77777777" w:rsidR="00DA5E66" w:rsidRPr="0036584A" w:rsidRDefault="00DA5E66" w:rsidP="009F42F7">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 xml:space="preserve">taken for the frequency of the </w:t>
            </w:r>
            <w:proofErr w:type="spellStart"/>
            <w:r w:rsidRPr="0036584A">
              <w:rPr>
                <w:bCs/>
                <w:iCs/>
                <w:lang w:eastAsia="ko-KR"/>
              </w:rPr>
              <w:t>PCell</w:t>
            </w:r>
            <w:proofErr w:type="spellEnd"/>
            <w:r w:rsidRPr="0036584A">
              <w:rPr>
                <w:bCs/>
                <w:iCs/>
                <w:lang w:eastAsia="ko-KR"/>
              </w:rPr>
              <w:t xml:space="preserve"> upon detecting radio link failure or source </w:t>
            </w:r>
            <w:proofErr w:type="spellStart"/>
            <w:r w:rsidRPr="0036584A">
              <w:rPr>
                <w:bCs/>
                <w:iCs/>
                <w:lang w:eastAsia="ko-KR"/>
              </w:rPr>
              <w:t>PCell</w:t>
            </w:r>
            <w:proofErr w:type="spellEnd"/>
            <w:r w:rsidRPr="0036584A">
              <w:rPr>
                <w:bCs/>
                <w:iCs/>
                <w:lang w:eastAsia="ko-KR"/>
              </w:rPr>
              <w:t xml:space="preserve"> upon detecting handover failure.</w:t>
            </w:r>
          </w:p>
        </w:tc>
      </w:tr>
      <w:tr w:rsidR="00DA5E66" w:rsidRPr="0036584A" w14:paraId="198ED077" w14:textId="77777777" w:rsidTr="009F42F7">
        <w:tc>
          <w:tcPr>
            <w:tcW w:w="14175" w:type="dxa"/>
            <w:tcBorders>
              <w:top w:val="single" w:sz="4" w:space="0" w:color="auto"/>
              <w:left w:val="single" w:sz="4" w:space="0" w:color="auto"/>
              <w:bottom w:val="single" w:sz="4" w:space="0" w:color="auto"/>
              <w:right w:val="single" w:sz="4" w:space="0" w:color="auto"/>
            </w:tcBorders>
          </w:tcPr>
          <w:p w14:paraId="453E0075" w14:textId="77777777" w:rsidR="00DA5E66" w:rsidRPr="0036584A" w:rsidRDefault="00DA5E66" w:rsidP="009F42F7">
            <w:pPr>
              <w:pStyle w:val="TAL"/>
              <w:rPr>
                <w:b/>
                <w:bCs/>
                <w:i/>
                <w:iCs/>
              </w:rPr>
            </w:pPr>
            <w:proofErr w:type="spellStart"/>
            <w:r w:rsidRPr="0036584A">
              <w:rPr>
                <w:b/>
                <w:bCs/>
                <w:i/>
                <w:iCs/>
              </w:rPr>
              <w:t>measResultNeighFreqListRSSI</w:t>
            </w:r>
            <w:proofErr w:type="spellEnd"/>
          </w:p>
          <w:p w14:paraId="76A45647" w14:textId="77777777" w:rsidR="00DA5E66" w:rsidRPr="0036584A" w:rsidRDefault="00DA5E66" w:rsidP="009F42F7">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DA5E66" w:rsidRPr="0036584A" w14:paraId="1A38F80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6E023A6" w14:textId="77777777" w:rsidR="00DA5E66" w:rsidRPr="0036584A" w:rsidRDefault="00DA5E66" w:rsidP="009F42F7">
            <w:pPr>
              <w:pStyle w:val="TAL"/>
              <w:rPr>
                <w:b/>
                <w:i/>
                <w:lang w:eastAsia="ko-KR"/>
              </w:rPr>
            </w:pPr>
            <w:proofErr w:type="spellStart"/>
            <w:r w:rsidRPr="0036584A">
              <w:rPr>
                <w:b/>
                <w:i/>
                <w:lang w:eastAsia="ko-KR"/>
              </w:rPr>
              <w:t>measResult</w:t>
            </w:r>
            <w:proofErr w:type="spellEnd"/>
            <w:r w:rsidRPr="0036584A">
              <w:rPr>
                <w:b/>
                <w:i/>
                <w:lang w:eastAsia="ko-KR"/>
              </w:rPr>
              <w:t>-RLF-Report-EUTRA</w:t>
            </w:r>
          </w:p>
          <w:p w14:paraId="2FC4568C" w14:textId="77777777" w:rsidR="00DA5E66" w:rsidRPr="0036584A" w:rsidRDefault="00DA5E66" w:rsidP="009F42F7">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DA5E66" w:rsidRPr="0036584A" w14:paraId="274FE8EA" w14:textId="77777777" w:rsidTr="009F42F7">
        <w:tc>
          <w:tcPr>
            <w:tcW w:w="14175" w:type="dxa"/>
            <w:tcBorders>
              <w:top w:val="single" w:sz="4" w:space="0" w:color="auto"/>
              <w:left w:val="single" w:sz="4" w:space="0" w:color="auto"/>
              <w:bottom w:val="single" w:sz="4" w:space="0" w:color="auto"/>
              <w:right w:val="single" w:sz="4" w:space="0" w:color="auto"/>
            </w:tcBorders>
          </w:tcPr>
          <w:p w14:paraId="168FDCBE" w14:textId="77777777" w:rsidR="00DA5E66" w:rsidRPr="0036584A" w:rsidRDefault="00DA5E66" w:rsidP="009F42F7">
            <w:pPr>
              <w:pStyle w:val="TAL"/>
              <w:rPr>
                <w:b/>
                <w:i/>
                <w:lang w:eastAsia="ko-KR"/>
              </w:rPr>
            </w:pPr>
            <w:r w:rsidRPr="0036584A">
              <w:rPr>
                <w:b/>
                <w:i/>
                <w:lang w:eastAsia="ko-KR"/>
              </w:rPr>
              <w:t>measResult-RLF-Report-EUTRA-v1690</w:t>
            </w:r>
          </w:p>
          <w:p w14:paraId="28142158" w14:textId="77777777" w:rsidR="00DA5E66" w:rsidRPr="0036584A" w:rsidRDefault="00DA5E66" w:rsidP="009F42F7">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DA5E66" w:rsidRPr="0036584A" w14:paraId="4CBB14B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FA71879" w14:textId="77777777" w:rsidR="00DA5E66" w:rsidRPr="0036584A" w:rsidRDefault="00DA5E66" w:rsidP="009F42F7">
            <w:pPr>
              <w:pStyle w:val="TAL"/>
              <w:rPr>
                <w:b/>
                <w:i/>
                <w:lang w:eastAsia="ko-KR"/>
              </w:rPr>
            </w:pPr>
            <w:proofErr w:type="spellStart"/>
            <w:r w:rsidRPr="0036584A">
              <w:rPr>
                <w:b/>
                <w:i/>
                <w:lang w:eastAsia="ko-KR"/>
              </w:rPr>
              <w:t>noSuitableCellFound</w:t>
            </w:r>
            <w:proofErr w:type="spellEnd"/>
          </w:p>
          <w:p w14:paraId="0862AE08" w14:textId="77777777" w:rsidR="00DA5E66" w:rsidRPr="0036584A" w:rsidRDefault="00DA5E66" w:rsidP="009F42F7">
            <w:pPr>
              <w:pStyle w:val="TAL"/>
              <w:rPr>
                <w:b/>
                <w:i/>
                <w:lang w:eastAsia="ko-KR"/>
              </w:rPr>
            </w:pPr>
            <w:r w:rsidRPr="0036584A">
              <w:rPr>
                <w:bCs/>
                <w:iCs/>
                <w:lang w:eastAsia="ko-KR"/>
              </w:rPr>
              <w:t>This field is set by the UE when the T311 expires.</w:t>
            </w:r>
          </w:p>
        </w:tc>
      </w:tr>
      <w:tr w:rsidR="00DA5E66" w:rsidRPr="0036584A" w14:paraId="305F64D5"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0177A77" w14:textId="77777777" w:rsidR="00DA5E66" w:rsidRPr="0036584A" w:rsidRDefault="00DA5E66" w:rsidP="009F42F7">
            <w:pPr>
              <w:pStyle w:val="TAL"/>
              <w:rPr>
                <w:b/>
                <w:i/>
                <w:lang w:eastAsia="en-GB"/>
              </w:rPr>
            </w:pPr>
            <w:proofErr w:type="spellStart"/>
            <w:r w:rsidRPr="0036584A">
              <w:rPr>
                <w:b/>
                <w:i/>
                <w:lang w:eastAsia="en-GB"/>
              </w:rPr>
              <w:t>previousPCellId</w:t>
            </w:r>
            <w:proofErr w:type="spellEnd"/>
          </w:p>
          <w:p w14:paraId="5FC1FEF8" w14:textId="77777777" w:rsidR="00DA5E66" w:rsidRPr="0036584A" w:rsidRDefault="00DA5E66" w:rsidP="009F42F7">
            <w:pPr>
              <w:pStyle w:val="TAL"/>
              <w:rPr>
                <w:b/>
                <w:i/>
                <w:szCs w:val="22"/>
                <w:lang w:eastAsia="sv-SE"/>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the last handover (source </w:t>
            </w:r>
            <w:proofErr w:type="spellStart"/>
            <w:r w:rsidRPr="0036584A">
              <w:rPr>
                <w:lang w:eastAsia="en-GB"/>
              </w:rPr>
              <w:t>PCell</w:t>
            </w:r>
            <w:proofErr w:type="spellEnd"/>
            <w:r w:rsidRPr="0036584A">
              <w:rPr>
                <w:lang w:eastAsia="en-GB"/>
              </w:rPr>
              <w:t xml:space="preserve"> when the last executed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lang w:eastAsia="en-GB"/>
              </w:rPr>
              <w:t xml:space="preserve"> was received</w:t>
            </w:r>
            <w:r w:rsidRPr="0036584A">
              <w:rPr>
                <w:rFonts w:hint="eastAsia"/>
              </w:rPr>
              <w:t>,</w:t>
            </w:r>
            <w:r w:rsidRPr="0036584A">
              <w:t xml:space="preserve"> or when the last </w:t>
            </w:r>
            <w:proofErr w:type="spellStart"/>
            <w:r w:rsidRPr="0036584A">
              <w:rPr>
                <w:i/>
                <w:iCs/>
              </w:rPr>
              <w:t>MobilityFromNRCommand</w:t>
            </w:r>
            <w:proofErr w:type="spellEnd"/>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w:t>
            </w:r>
            <w:proofErr w:type="spellStart"/>
            <w:r w:rsidRPr="0036584A">
              <w:rPr>
                <w:i/>
                <w:iCs/>
              </w:rPr>
              <w:t>nrPreviousCell</w:t>
            </w:r>
            <w:proofErr w:type="spellEnd"/>
            <w:r w:rsidRPr="0036584A">
              <w:t xml:space="preserve"> is included and for the handover from EUTRA to NR </w:t>
            </w:r>
            <w:proofErr w:type="spellStart"/>
            <w:r w:rsidRPr="0036584A">
              <w:rPr>
                <w:i/>
                <w:iCs/>
              </w:rPr>
              <w:t>eutraPreviousCell</w:t>
            </w:r>
            <w:proofErr w:type="spellEnd"/>
            <w:r w:rsidRPr="0036584A">
              <w:t xml:space="preserve"> is included.</w:t>
            </w:r>
          </w:p>
        </w:tc>
      </w:tr>
      <w:tr w:rsidR="00DA5E66" w:rsidRPr="0036584A" w14:paraId="7DCDDE0F" w14:textId="77777777" w:rsidTr="009F42F7">
        <w:tc>
          <w:tcPr>
            <w:tcW w:w="14175" w:type="dxa"/>
            <w:tcBorders>
              <w:top w:val="single" w:sz="4" w:space="0" w:color="auto"/>
              <w:left w:val="single" w:sz="4" w:space="0" w:color="auto"/>
              <w:bottom w:val="single" w:sz="4" w:space="0" w:color="auto"/>
              <w:right w:val="single" w:sz="4" w:space="0" w:color="auto"/>
            </w:tcBorders>
          </w:tcPr>
          <w:p w14:paraId="56AC1911" w14:textId="77777777" w:rsidR="00DA5E66" w:rsidRPr="0036584A" w:rsidRDefault="00DA5E66" w:rsidP="009F42F7">
            <w:pPr>
              <w:pStyle w:val="TAL"/>
              <w:rPr>
                <w:b/>
                <w:bCs/>
                <w:i/>
                <w:iCs/>
              </w:rPr>
            </w:pPr>
            <w:proofErr w:type="spellStart"/>
            <w:r w:rsidRPr="0036584A">
              <w:rPr>
                <w:b/>
                <w:bCs/>
                <w:i/>
                <w:iCs/>
              </w:rPr>
              <w:t>pSCellId</w:t>
            </w:r>
            <w:proofErr w:type="spellEnd"/>
          </w:p>
          <w:p w14:paraId="234A8B47" w14:textId="77777777" w:rsidR="00DA5E66" w:rsidRPr="0036584A" w:rsidRDefault="00DA5E66" w:rsidP="009F42F7">
            <w:pPr>
              <w:pStyle w:val="TAL"/>
              <w:rPr>
                <w:b/>
                <w:i/>
                <w:lang w:eastAsia="en-GB"/>
              </w:rPr>
            </w:pPr>
            <w:r w:rsidRPr="0036584A">
              <w:t xml:space="preserve">This field is used to indicate the </w:t>
            </w:r>
            <w:proofErr w:type="spellStart"/>
            <w:r w:rsidRPr="0036584A">
              <w:t>PSCell</w:t>
            </w:r>
            <w:proofErr w:type="spellEnd"/>
            <w:r w:rsidRPr="0036584A">
              <w:t xml:space="preserve"> in which the UE failed to perform fast MCG recovery procedure or the UE successfully performed fast MCG recovery procedure or the source </w:t>
            </w:r>
            <w:proofErr w:type="spellStart"/>
            <w:r w:rsidRPr="0036584A">
              <w:t>PSCell</w:t>
            </w:r>
            <w:proofErr w:type="spellEnd"/>
            <w:r w:rsidRPr="0036584A">
              <w:t xml:space="preserve"> of the CHO with candidate SCG procedure failure.</w:t>
            </w:r>
          </w:p>
        </w:tc>
      </w:tr>
      <w:tr w:rsidR="00DA5E66" w:rsidRPr="0036584A" w14:paraId="4877E809" w14:textId="77777777" w:rsidTr="009F42F7">
        <w:tc>
          <w:tcPr>
            <w:tcW w:w="14175" w:type="dxa"/>
            <w:tcBorders>
              <w:top w:val="single" w:sz="4" w:space="0" w:color="auto"/>
              <w:left w:val="single" w:sz="4" w:space="0" w:color="auto"/>
              <w:bottom w:val="single" w:sz="4" w:space="0" w:color="auto"/>
              <w:right w:val="single" w:sz="4" w:space="0" w:color="auto"/>
            </w:tcBorders>
          </w:tcPr>
          <w:p w14:paraId="5DCCD949" w14:textId="77777777" w:rsidR="00DA5E66" w:rsidRPr="0036584A" w:rsidRDefault="00DA5E66" w:rsidP="009F42F7">
            <w:pPr>
              <w:pStyle w:val="TAL"/>
              <w:rPr>
                <w:b/>
                <w:i/>
                <w:lang w:eastAsia="sv-SE"/>
              </w:rPr>
            </w:pPr>
            <w:proofErr w:type="spellStart"/>
            <w:r w:rsidRPr="0036584A">
              <w:rPr>
                <w:b/>
                <w:i/>
                <w:lang w:eastAsia="sv-SE"/>
              </w:rPr>
              <w:t>ra-InformationCommon</w:t>
            </w:r>
            <w:proofErr w:type="spellEnd"/>
          </w:p>
          <w:p w14:paraId="16B8BEAE" w14:textId="77777777" w:rsidR="00DA5E66" w:rsidRPr="0036584A" w:rsidRDefault="00DA5E66" w:rsidP="009F42F7">
            <w:pPr>
              <w:pStyle w:val="TAL"/>
              <w:rPr>
                <w:b/>
                <w:i/>
                <w:lang w:eastAsia="en-GB"/>
              </w:rPr>
            </w:pPr>
            <w:r w:rsidRPr="0036584A">
              <w:rPr>
                <w:bCs/>
                <w:iCs/>
                <w:lang w:eastAsia="sv-SE"/>
              </w:rPr>
              <w:t xml:space="preserve">This field is optionally included when </w:t>
            </w:r>
            <w:proofErr w:type="spellStart"/>
            <w:r w:rsidRPr="0036584A">
              <w:rPr>
                <w:bCs/>
                <w:iCs/>
                <w:lang w:eastAsia="sv-SE"/>
              </w:rPr>
              <w:t>c</w:t>
            </w:r>
            <w:r w:rsidRPr="0036584A">
              <w:rPr>
                <w:bCs/>
                <w:i/>
                <w:lang w:eastAsia="sv-SE"/>
              </w:rPr>
              <w:t>onnectionFailureType</w:t>
            </w:r>
            <w:proofErr w:type="spellEnd"/>
            <w:r w:rsidRPr="0036584A">
              <w:rPr>
                <w:bCs/>
                <w:iCs/>
                <w:lang w:eastAsia="sv-SE"/>
              </w:rPr>
              <w:t xml:space="preserve"> is set to '</w:t>
            </w:r>
            <w:proofErr w:type="spellStart"/>
            <w:r w:rsidRPr="0036584A">
              <w:rPr>
                <w:bCs/>
                <w:iCs/>
                <w:lang w:eastAsia="sv-SE"/>
              </w:rPr>
              <w:t>hof</w:t>
            </w:r>
            <w:proofErr w:type="spellEnd"/>
            <w:r w:rsidRPr="0036584A">
              <w:rPr>
                <w:bCs/>
                <w:iCs/>
                <w:lang w:eastAsia="sv-SE"/>
              </w:rPr>
              <w:t xml:space="preserve">' and </w:t>
            </w:r>
            <w:r w:rsidRPr="0036584A">
              <w:rPr>
                <w:rFonts w:cs="Arial"/>
                <w:bCs/>
                <w:iCs/>
                <w:lang w:eastAsia="sv-SE"/>
              </w:rPr>
              <w:t xml:space="preserve">a </w:t>
            </w:r>
            <w:proofErr w:type="gramStart"/>
            <w:r w:rsidRPr="0036584A">
              <w:rPr>
                <w:rFonts w:cs="Arial"/>
                <w:bCs/>
                <w:iCs/>
                <w:lang w:eastAsia="sv-SE"/>
              </w:rPr>
              <w:t>random access</w:t>
            </w:r>
            <w:proofErr w:type="gramEnd"/>
            <w:r w:rsidRPr="0036584A">
              <w:rPr>
                <w:rFonts w:cs="Arial"/>
                <w:bCs/>
                <w:iCs/>
                <w:lang w:eastAsia="sv-SE"/>
              </w:rPr>
              <w:t xml:space="preserve"> procedure is triggered for the failed reconfiguration with sync</w:t>
            </w:r>
            <w:r w:rsidRPr="0036584A">
              <w:rPr>
                <w:rFonts w:eastAsiaTheme="minorEastAsia" w:cs="Arial"/>
                <w:bCs/>
                <w:iCs/>
              </w:rPr>
              <w:t>,</w:t>
            </w:r>
            <w:r w:rsidRPr="0036584A">
              <w:rPr>
                <w:bCs/>
                <w:iCs/>
                <w:lang w:eastAsia="sv-SE"/>
              </w:rPr>
              <w:t xml:space="preserve"> or when </w:t>
            </w:r>
            <w:proofErr w:type="spellStart"/>
            <w:r w:rsidRPr="0036584A">
              <w:rPr>
                <w:bCs/>
                <w:i/>
                <w:lang w:eastAsia="sv-SE"/>
              </w:rPr>
              <w:t>connectionFailureType</w:t>
            </w:r>
            <w:proofErr w:type="spellEnd"/>
            <w:r w:rsidRPr="0036584A">
              <w:rPr>
                <w:bCs/>
                <w:iCs/>
                <w:lang w:eastAsia="sv-SE"/>
              </w:rPr>
              <w:t xml:space="preserve"> is set to '</w:t>
            </w:r>
            <w:proofErr w:type="spellStart"/>
            <w:r w:rsidRPr="0036584A">
              <w:rPr>
                <w:bCs/>
                <w:iCs/>
                <w:lang w:eastAsia="sv-SE"/>
              </w:rPr>
              <w:t>rlf</w:t>
            </w:r>
            <w:proofErr w:type="spellEnd"/>
            <w:r w:rsidRPr="0036584A">
              <w:rPr>
                <w:bCs/>
                <w:iCs/>
                <w:lang w:eastAsia="sv-SE"/>
              </w:rPr>
              <w:t xml:space="preserve">' and the </w:t>
            </w:r>
            <w:proofErr w:type="spellStart"/>
            <w:r w:rsidRPr="0036584A">
              <w:rPr>
                <w:bCs/>
                <w:i/>
                <w:lang w:eastAsia="sv-SE"/>
              </w:rPr>
              <w:t>rlf</w:t>
            </w:r>
            <w:proofErr w:type="spellEnd"/>
            <w:r w:rsidRPr="0036584A">
              <w:rPr>
                <w:bCs/>
                <w:i/>
                <w:lang w:eastAsia="sv-SE"/>
              </w:rPr>
              <w:t>-Cause</w:t>
            </w:r>
            <w:r w:rsidRPr="0036584A">
              <w:rPr>
                <w:bCs/>
                <w:iCs/>
                <w:lang w:eastAsia="sv-SE"/>
              </w:rPr>
              <w:t xml:space="preserve"> equals to '</w:t>
            </w:r>
            <w:proofErr w:type="spellStart"/>
            <w:r w:rsidRPr="0036584A">
              <w:rPr>
                <w:bCs/>
                <w:iCs/>
                <w:lang w:eastAsia="sv-SE"/>
              </w:rPr>
              <w:t>randomAccessProblem</w:t>
            </w:r>
            <w:proofErr w:type="spellEnd"/>
            <w:r w:rsidRPr="0036584A">
              <w:rPr>
                <w:bCs/>
                <w:iCs/>
                <w:lang w:eastAsia="sv-SE"/>
              </w:rPr>
              <w:t>' or '</w:t>
            </w:r>
            <w:proofErr w:type="spellStart"/>
            <w:r w:rsidRPr="0036584A">
              <w:rPr>
                <w:bCs/>
                <w:iCs/>
                <w:lang w:eastAsia="sv-SE"/>
              </w:rPr>
              <w:t>beamRecoveryFailure</w:t>
            </w:r>
            <w:proofErr w:type="spellEnd"/>
            <w:r w:rsidRPr="0036584A">
              <w:rPr>
                <w:bCs/>
                <w:iCs/>
                <w:lang w:eastAsia="sv-SE"/>
              </w:rPr>
              <w:t xml:space="preserve">'; </w:t>
            </w:r>
            <w:proofErr w:type="gramStart"/>
            <w:r w:rsidRPr="0036584A">
              <w:rPr>
                <w:bCs/>
                <w:iCs/>
                <w:lang w:eastAsia="sv-SE"/>
              </w:rPr>
              <w:t>otherwise</w:t>
            </w:r>
            <w:proofErr w:type="gramEnd"/>
            <w:r w:rsidRPr="0036584A">
              <w:rPr>
                <w:bCs/>
                <w:iCs/>
                <w:lang w:eastAsia="sv-SE"/>
              </w:rPr>
              <w:t xml:space="preserve"> this field is absent.</w:t>
            </w:r>
          </w:p>
        </w:tc>
      </w:tr>
      <w:tr w:rsidR="00DA5E66" w:rsidRPr="0036584A" w14:paraId="014C150D" w14:textId="77777777" w:rsidTr="009F42F7">
        <w:tc>
          <w:tcPr>
            <w:tcW w:w="14175" w:type="dxa"/>
            <w:tcBorders>
              <w:top w:val="single" w:sz="4" w:space="0" w:color="auto"/>
              <w:left w:val="single" w:sz="4" w:space="0" w:color="auto"/>
              <w:bottom w:val="single" w:sz="4" w:space="0" w:color="auto"/>
              <w:right w:val="single" w:sz="4" w:space="0" w:color="auto"/>
            </w:tcBorders>
          </w:tcPr>
          <w:p w14:paraId="3B0D7E68" w14:textId="77777777" w:rsidR="00DA5E66" w:rsidRPr="0036584A" w:rsidRDefault="00DA5E66" w:rsidP="009F42F7">
            <w:pPr>
              <w:pStyle w:val="TAL"/>
              <w:rPr>
                <w:b/>
                <w:i/>
                <w:lang w:eastAsia="en-GB"/>
              </w:rPr>
            </w:pPr>
            <w:proofErr w:type="spellStart"/>
            <w:r w:rsidRPr="0036584A">
              <w:rPr>
                <w:b/>
                <w:i/>
                <w:lang w:eastAsia="en-GB"/>
              </w:rPr>
              <w:t>reconnectCellId</w:t>
            </w:r>
            <w:proofErr w:type="spellEnd"/>
          </w:p>
          <w:p w14:paraId="0FB72D28" w14:textId="77777777" w:rsidR="00DA5E66" w:rsidRPr="0036584A" w:rsidRDefault="00DA5E66" w:rsidP="009F42F7">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proofErr w:type="spellStart"/>
            <w:r w:rsidRPr="0036584A">
              <w:rPr>
                <w:i/>
                <w:iCs/>
              </w:rPr>
              <w:t>MobilityFromNRCommand</w:t>
            </w:r>
            <w:proofErr w:type="spellEnd"/>
            <w:r w:rsidRPr="0036584A">
              <w:rPr>
                <w:i/>
                <w:iCs/>
              </w:rPr>
              <w:t xml:space="preserve"> </w:t>
            </w:r>
            <w:r w:rsidRPr="0036584A">
              <w:t>for voice fallback (without initiating re-establishment procedure)</w:t>
            </w:r>
            <w:r w:rsidRPr="0036584A">
              <w:rPr>
                <w:bCs/>
                <w:iCs/>
                <w:lang w:eastAsia="en-GB"/>
              </w:rPr>
              <w:t xml:space="preserve">. If the UE comes back to RRC CONNECTED in an NR </w:t>
            </w:r>
            <w:proofErr w:type="gramStart"/>
            <w:r w:rsidRPr="0036584A">
              <w:rPr>
                <w:bCs/>
                <w:iCs/>
                <w:lang w:eastAsia="en-GB"/>
              </w:rPr>
              <w:t>cell</w:t>
            </w:r>
            <w:proofErr w:type="gramEnd"/>
            <w:r w:rsidRPr="0036584A">
              <w:rPr>
                <w:bCs/>
                <w:iCs/>
                <w:lang w:eastAsia="en-GB"/>
              </w:rPr>
              <w:t xml:space="preserve"> then </w:t>
            </w:r>
            <w:proofErr w:type="spellStart"/>
            <w:r w:rsidRPr="0036584A">
              <w:rPr>
                <w:bCs/>
                <w:i/>
                <w:lang w:eastAsia="en-GB"/>
              </w:rPr>
              <w:t>nrReconnectCellID</w:t>
            </w:r>
            <w:proofErr w:type="spellEnd"/>
            <w:r w:rsidRPr="0036584A">
              <w:rPr>
                <w:bCs/>
                <w:iCs/>
                <w:lang w:eastAsia="en-GB"/>
              </w:rPr>
              <w:t xml:space="preserve"> is included and if the UE comes back to RRC CONNECTED in an LTE cell then </w:t>
            </w:r>
            <w:proofErr w:type="spellStart"/>
            <w:r w:rsidRPr="0036584A">
              <w:rPr>
                <w:bCs/>
                <w:i/>
                <w:lang w:eastAsia="en-GB"/>
              </w:rPr>
              <w:t>eutraReconnectCellID</w:t>
            </w:r>
            <w:proofErr w:type="spellEnd"/>
            <w:r w:rsidRPr="0036584A">
              <w:rPr>
                <w:bCs/>
                <w:iCs/>
                <w:lang w:eastAsia="en-GB"/>
              </w:rPr>
              <w:t xml:space="preserve"> is included.</w:t>
            </w:r>
          </w:p>
        </w:tc>
      </w:tr>
      <w:tr w:rsidR="00DA5E66" w:rsidRPr="0036584A" w14:paraId="29DB094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ED04C11" w14:textId="77777777" w:rsidR="00DA5E66" w:rsidRPr="0036584A" w:rsidRDefault="00DA5E66" w:rsidP="009F42F7">
            <w:pPr>
              <w:pStyle w:val="TAL"/>
              <w:rPr>
                <w:b/>
                <w:i/>
                <w:lang w:eastAsia="sv-SE"/>
              </w:rPr>
            </w:pPr>
            <w:proofErr w:type="spellStart"/>
            <w:r w:rsidRPr="0036584A">
              <w:rPr>
                <w:b/>
                <w:i/>
                <w:lang w:eastAsia="sv-SE"/>
              </w:rPr>
              <w:t>reestablishmentCellId</w:t>
            </w:r>
            <w:proofErr w:type="spellEnd"/>
          </w:p>
          <w:p w14:paraId="780318CB" w14:textId="77777777" w:rsidR="00DA5E66" w:rsidRPr="0036584A" w:rsidRDefault="00DA5E66" w:rsidP="009F42F7">
            <w:pPr>
              <w:pStyle w:val="TAL"/>
              <w:rPr>
                <w:b/>
                <w:i/>
                <w:lang w:eastAsia="ko-KR"/>
              </w:rPr>
            </w:pPr>
            <w:r w:rsidRPr="0036584A">
              <w:rPr>
                <w:lang w:eastAsia="sv-SE"/>
              </w:rPr>
              <w:t>If the UE was not</w:t>
            </w:r>
            <w:r w:rsidRPr="0036584A">
              <w:t xml:space="preserve"> configured with </w:t>
            </w:r>
            <w:proofErr w:type="spellStart"/>
            <w:r w:rsidRPr="0036584A">
              <w:rPr>
                <w:i/>
                <w:iCs/>
              </w:rPr>
              <w:t>conditionalReconfiguration</w:t>
            </w:r>
            <w:proofErr w:type="spellEnd"/>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DA5E66" w:rsidRPr="0036584A" w14:paraId="38FAA90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2FFA110" w14:textId="77777777" w:rsidR="00DA5E66" w:rsidRPr="0036584A" w:rsidRDefault="00DA5E66" w:rsidP="009F42F7">
            <w:pPr>
              <w:pStyle w:val="TAL"/>
              <w:rPr>
                <w:b/>
                <w:i/>
                <w:lang w:eastAsia="sv-SE"/>
              </w:rPr>
            </w:pPr>
            <w:proofErr w:type="spellStart"/>
            <w:r w:rsidRPr="0036584A">
              <w:rPr>
                <w:b/>
                <w:i/>
                <w:lang w:eastAsia="sv-SE"/>
              </w:rPr>
              <w:t>rlf</w:t>
            </w:r>
            <w:proofErr w:type="spellEnd"/>
            <w:r w:rsidRPr="0036584A">
              <w:rPr>
                <w:b/>
                <w:i/>
                <w:lang w:eastAsia="sv-SE"/>
              </w:rPr>
              <w:t>-Cause</w:t>
            </w:r>
          </w:p>
          <w:p w14:paraId="33D2CC76" w14:textId="77777777" w:rsidR="00DA5E66" w:rsidRPr="0036584A" w:rsidRDefault="00DA5E66"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proofErr w:type="spellStart"/>
            <w:r w:rsidRPr="0036584A">
              <w:rPr>
                <w:i/>
                <w:iCs/>
                <w:lang w:eastAsia="sv-SE"/>
              </w:rPr>
              <w:t>connectionFailureType</w:t>
            </w:r>
            <w:proofErr w:type="spellEnd"/>
            <w:r w:rsidRPr="0036584A">
              <w:rPr>
                <w:lang w:eastAsia="sv-SE"/>
              </w:rPr>
              <w:t xml:space="preserve"> is set to '</w:t>
            </w:r>
            <w:proofErr w:type="spellStart"/>
            <w:r w:rsidRPr="0036584A">
              <w:rPr>
                <w:i/>
                <w:iCs/>
                <w:lang w:eastAsia="sv-SE"/>
              </w:rPr>
              <w:t>hof</w:t>
            </w:r>
            <w:proofErr w:type="spellEnd"/>
            <w:r w:rsidRPr="0036584A">
              <w:rPr>
                <w:lang w:eastAsia="sv-SE"/>
              </w:rPr>
              <w:t xml:space="preserve">'), the UE is allowed to set this field to any value, except for the case in which </w:t>
            </w:r>
            <w:r w:rsidRPr="0036584A">
              <w:t xml:space="preserve">a radio link failure was detected in the source </w:t>
            </w:r>
            <w:proofErr w:type="spellStart"/>
            <w:r w:rsidRPr="0036584A">
              <w:t>PCell</w:t>
            </w:r>
            <w:proofErr w:type="spellEnd"/>
            <w:r w:rsidRPr="0036584A">
              <w:t xml:space="preserve"> while performing a DAPS handover.</w:t>
            </w:r>
          </w:p>
        </w:tc>
      </w:tr>
      <w:tr w:rsidR="00DA5E66" w:rsidRPr="0036584A" w14:paraId="403906E6" w14:textId="77777777" w:rsidTr="009F42F7">
        <w:tc>
          <w:tcPr>
            <w:tcW w:w="14175" w:type="dxa"/>
            <w:tcBorders>
              <w:top w:val="single" w:sz="4" w:space="0" w:color="auto"/>
              <w:left w:val="single" w:sz="4" w:space="0" w:color="auto"/>
              <w:bottom w:val="single" w:sz="4" w:space="0" w:color="auto"/>
              <w:right w:val="single" w:sz="4" w:space="0" w:color="auto"/>
            </w:tcBorders>
          </w:tcPr>
          <w:p w14:paraId="03343DEE" w14:textId="77777777" w:rsidR="00DA5E66" w:rsidRPr="0036584A" w:rsidRDefault="00DA5E66" w:rsidP="009F42F7">
            <w:pPr>
              <w:pStyle w:val="TAL"/>
              <w:rPr>
                <w:b/>
                <w:bCs/>
                <w:i/>
                <w:iCs/>
              </w:rPr>
            </w:pPr>
            <w:proofErr w:type="spellStart"/>
            <w:r w:rsidRPr="0036584A">
              <w:rPr>
                <w:b/>
                <w:bCs/>
                <w:i/>
                <w:iCs/>
              </w:rPr>
              <w:lastRenderedPageBreak/>
              <w:t>scg-FailedAfterMCG</w:t>
            </w:r>
            <w:proofErr w:type="spellEnd"/>
          </w:p>
          <w:p w14:paraId="06387DA6" w14:textId="77777777" w:rsidR="00DA5E66" w:rsidRPr="0036584A" w:rsidRDefault="00DA5E66" w:rsidP="009F42F7">
            <w:pPr>
              <w:pStyle w:val="TAL"/>
              <w:rPr>
                <w:b/>
                <w:i/>
                <w:lang w:eastAsia="sv-SE"/>
              </w:rPr>
            </w:pPr>
            <w:r w:rsidRPr="0036584A">
              <w:rPr>
                <w:bCs/>
                <w:iCs/>
              </w:rPr>
              <w:t>This field is set if for the SCG failure is detected after MCG failure while T316 is running.</w:t>
            </w:r>
          </w:p>
        </w:tc>
      </w:tr>
      <w:tr w:rsidR="00DA5E66" w:rsidRPr="0036584A" w14:paraId="4A68C2B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6CA7BDE" w14:textId="77777777" w:rsidR="00DA5E66" w:rsidRPr="0036584A" w:rsidRDefault="00DA5E66" w:rsidP="009F42F7">
            <w:pPr>
              <w:pStyle w:val="TAL"/>
              <w:rPr>
                <w:b/>
                <w:i/>
                <w:lang w:eastAsia="sv-SE"/>
              </w:rPr>
            </w:pPr>
            <w:proofErr w:type="spellStart"/>
            <w:r w:rsidRPr="0036584A">
              <w:rPr>
                <w:b/>
                <w:i/>
                <w:lang w:eastAsia="sv-SE"/>
              </w:rPr>
              <w:t>ssbRLMConfigBitmap</w:t>
            </w:r>
            <w:proofErr w:type="spellEnd"/>
          </w:p>
          <w:p w14:paraId="00FECF71"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w:t>
            </w:r>
            <w:proofErr w:type="spellStart"/>
            <w:r w:rsidRPr="0036584A">
              <w:rPr>
                <w:lang w:eastAsia="sv-SE"/>
              </w:rPr>
              <w:t>HOF.The</w:t>
            </w:r>
            <w:proofErr w:type="spellEnd"/>
            <w:r w:rsidRPr="0036584A">
              <w:rPr>
                <w:lang w:eastAsia="sv-SE"/>
              </w:rPr>
              <w:t xml:space="preserve"> first/leftmost bit corresponds to SSB index 0, the second bit corresponds to SSB index 1. This field is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DA5E66" w:rsidRPr="0036584A" w14:paraId="4935088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002EE2E" w14:textId="77777777" w:rsidR="00DA5E66" w:rsidRPr="0036584A" w:rsidRDefault="00DA5E66" w:rsidP="009F42F7">
            <w:pPr>
              <w:pStyle w:val="TAL"/>
              <w:rPr>
                <w:b/>
                <w:i/>
                <w:lang w:eastAsia="sv-SE"/>
              </w:rPr>
            </w:pPr>
            <w:proofErr w:type="spellStart"/>
            <w:r w:rsidRPr="0036584A">
              <w:rPr>
                <w:b/>
                <w:i/>
                <w:lang w:eastAsia="sv-SE"/>
              </w:rPr>
              <w:t>timeConnFailure</w:t>
            </w:r>
            <w:proofErr w:type="spellEnd"/>
          </w:p>
          <w:p w14:paraId="7B7817C6"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DA5E66" w:rsidRPr="0036584A" w14:paraId="6978E31D" w14:textId="77777777" w:rsidTr="009F42F7">
        <w:tc>
          <w:tcPr>
            <w:tcW w:w="14175" w:type="dxa"/>
            <w:tcBorders>
              <w:top w:val="single" w:sz="4" w:space="0" w:color="auto"/>
              <w:left w:val="single" w:sz="4" w:space="0" w:color="auto"/>
              <w:bottom w:val="single" w:sz="4" w:space="0" w:color="auto"/>
              <w:right w:val="single" w:sz="4" w:space="0" w:color="auto"/>
            </w:tcBorders>
          </w:tcPr>
          <w:p w14:paraId="12961292" w14:textId="77777777" w:rsidR="00DA5E66" w:rsidRPr="0036584A" w:rsidRDefault="00DA5E66" w:rsidP="009F42F7">
            <w:pPr>
              <w:pStyle w:val="TAL"/>
              <w:rPr>
                <w:b/>
                <w:i/>
              </w:rPr>
            </w:pPr>
            <w:proofErr w:type="spellStart"/>
            <w:r w:rsidRPr="0036584A">
              <w:rPr>
                <w:b/>
                <w:i/>
              </w:rPr>
              <w:t>timeConnSourceDAPS</w:t>
            </w:r>
            <w:proofErr w:type="spellEnd"/>
            <w:r w:rsidRPr="0036584A">
              <w:rPr>
                <w:b/>
                <w:i/>
              </w:rPr>
              <w:t>-Failure</w:t>
            </w:r>
          </w:p>
          <w:p w14:paraId="22531C7E" w14:textId="77777777" w:rsidR="00DA5E66" w:rsidRPr="0036584A" w:rsidRDefault="00DA5E66" w:rsidP="009F42F7">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DA5E66" w:rsidRPr="0036584A" w14:paraId="57009D8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DADCB77" w14:textId="77777777" w:rsidR="00DA5E66" w:rsidRPr="0036584A" w:rsidRDefault="00DA5E66" w:rsidP="009F42F7">
            <w:pPr>
              <w:pStyle w:val="TAL"/>
              <w:rPr>
                <w:b/>
                <w:i/>
                <w:lang w:eastAsia="sv-SE"/>
              </w:rPr>
            </w:pPr>
            <w:proofErr w:type="spellStart"/>
            <w:r w:rsidRPr="0036584A">
              <w:rPr>
                <w:b/>
                <w:i/>
                <w:lang w:eastAsia="sv-SE"/>
              </w:rPr>
              <w:t>timeSinceFailure</w:t>
            </w:r>
            <w:proofErr w:type="spellEnd"/>
          </w:p>
          <w:p w14:paraId="6F637EB3"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DA5E66" w:rsidRPr="0036584A" w14:paraId="4C852D4F" w14:textId="77777777" w:rsidTr="009F42F7">
        <w:tc>
          <w:tcPr>
            <w:tcW w:w="14175" w:type="dxa"/>
            <w:tcBorders>
              <w:top w:val="single" w:sz="4" w:space="0" w:color="auto"/>
              <w:left w:val="single" w:sz="4" w:space="0" w:color="auto"/>
              <w:bottom w:val="single" w:sz="4" w:space="0" w:color="auto"/>
              <w:right w:val="single" w:sz="4" w:space="0" w:color="auto"/>
            </w:tcBorders>
          </w:tcPr>
          <w:p w14:paraId="4DA716BC" w14:textId="77777777" w:rsidR="00DA5E66" w:rsidRPr="0036584A" w:rsidRDefault="00DA5E66" w:rsidP="009F42F7">
            <w:pPr>
              <w:pStyle w:val="TAH"/>
              <w:jc w:val="left"/>
              <w:rPr>
                <w:i/>
              </w:rPr>
            </w:pPr>
            <w:proofErr w:type="spellStart"/>
            <w:r w:rsidRPr="0036584A">
              <w:rPr>
                <w:i/>
                <w:lang w:eastAsia="sv-SE"/>
              </w:rPr>
              <w:t>timeSinceCHO-Reconfig</w:t>
            </w:r>
            <w:proofErr w:type="spellEnd"/>
          </w:p>
          <w:p w14:paraId="1E1FFEF8" w14:textId="2AE1E698" w:rsidR="00DA5E66" w:rsidRPr="0036584A" w:rsidRDefault="00DA5E66" w:rsidP="009F42F7">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w:t>
            </w:r>
            <w:del w:id="21" w:author="Ericsson (Ali)" w:date="2025-10-03T08:17:00Z" w16du:dateUtc="2025-10-03T06:17:00Z">
              <w:r w:rsidRPr="0036584A" w:rsidDel="00DA5E66">
                <w:rPr>
                  <w:b w:val="0"/>
                  <w:bCs/>
                  <w:lang w:eastAsia="ko-KR"/>
                </w:rPr>
                <w:delText xml:space="preserve">source </w:delText>
              </w:r>
            </w:del>
            <w:ins w:id="22" w:author="Ericsson (Ali)" w:date="2025-10-03T08:17:00Z" w16du:dateUtc="2025-10-03T06:17:00Z">
              <w:r>
                <w:rPr>
                  <w:b w:val="0"/>
                  <w:bCs/>
                  <w:lang w:eastAsia="ko-KR"/>
                </w:rPr>
                <w:t>last serving</w:t>
              </w:r>
              <w:r w:rsidRPr="0036584A">
                <w:rPr>
                  <w:b w:val="0"/>
                  <w:bCs/>
                  <w:lang w:eastAsia="ko-KR"/>
                </w:rPr>
                <w:t xml:space="preserve"> </w:t>
              </w:r>
            </w:ins>
            <w:proofErr w:type="spellStart"/>
            <w:r w:rsidRPr="0036584A">
              <w:rPr>
                <w:b w:val="0"/>
                <w:bCs/>
                <w:lang w:eastAsia="ko-KR"/>
              </w:rPr>
              <w:t>PCell</w:t>
            </w:r>
            <w:proofErr w:type="spellEnd"/>
            <w:r w:rsidRPr="0036584A">
              <w:rPr>
                <w:b w:val="0"/>
                <w:bCs/>
                <w:lang w:eastAsia="ko-KR"/>
              </w:rPr>
              <w:t xml:space="preserve">.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DA5E66" w:rsidRPr="0036584A" w14:paraId="2EA7B7D0" w14:textId="77777777" w:rsidTr="009F42F7">
        <w:tc>
          <w:tcPr>
            <w:tcW w:w="14175" w:type="dxa"/>
            <w:tcBorders>
              <w:top w:val="single" w:sz="4" w:space="0" w:color="auto"/>
              <w:left w:val="single" w:sz="4" w:space="0" w:color="auto"/>
              <w:bottom w:val="single" w:sz="4" w:space="0" w:color="auto"/>
              <w:right w:val="single" w:sz="4" w:space="0" w:color="auto"/>
            </w:tcBorders>
          </w:tcPr>
          <w:p w14:paraId="2C2818E6" w14:textId="77777777" w:rsidR="00DA5E66" w:rsidRPr="0036584A" w:rsidRDefault="00DA5E66" w:rsidP="009F42F7">
            <w:pPr>
              <w:pStyle w:val="TAL"/>
              <w:rPr>
                <w:b/>
                <w:i/>
              </w:rPr>
            </w:pPr>
            <w:proofErr w:type="spellStart"/>
            <w:r w:rsidRPr="0036584A">
              <w:rPr>
                <w:b/>
                <w:i/>
              </w:rPr>
              <w:t>timeUntilReconnection</w:t>
            </w:r>
            <w:proofErr w:type="spellEnd"/>
          </w:p>
          <w:p w14:paraId="19500A4C" w14:textId="77777777" w:rsidR="00DA5E66" w:rsidRPr="0036584A" w:rsidRDefault="00DA5E66" w:rsidP="009F42F7">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DA5E66" w:rsidRPr="0036584A" w14:paraId="251DB596" w14:textId="77777777" w:rsidTr="009F42F7">
        <w:tc>
          <w:tcPr>
            <w:tcW w:w="14175" w:type="dxa"/>
            <w:tcBorders>
              <w:top w:val="single" w:sz="4" w:space="0" w:color="auto"/>
              <w:left w:val="single" w:sz="4" w:space="0" w:color="auto"/>
              <w:bottom w:val="single" w:sz="4" w:space="0" w:color="auto"/>
              <w:right w:val="single" w:sz="4" w:space="0" w:color="auto"/>
            </w:tcBorders>
          </w:tcPr>
          <w:p w14:paraId="734374DC" w14:textId="77777777" w:rsidR="00DA5E66" w:rsidRPr="0036584A" w:rsidRDefault="00DA5E66" w:rsidP="009F42F7">
            <w:pPr>
              <w:pStyle w:val="TAL"/>
              <w:rPr>
                <w:b/>
                <w:bCs/>
                <w:i/>
                <w:iCs/>
              </w:rPr>
            </w:pPr>
            <w:proofErr w:type="spellStart"/>
            <w:r w:rsidRPr="0036584A">
              <w:rPr>
                <w:b/>
                <w:bCs/>
                <w:i/>
                <w:iCs/>
              </w:rPr>
              <w:t>voiceFallbackHO</w:t>
            </w:r>
            <w:proofErr w:type="spellEnd"/>
          </w:p>
          <w:p w14:paraId="7DE71501" w14:textId="77777777" w:rsidR="00DA5E66" w:rsidRPr="0036584A" w:rsidRDefault="00DA5E66" w:rsidP="009F42F7">
            <w:pPr>
              <w:pStyle w:val="TAL"/>
              <w:rPr>
                <w:b/>
                <w:i/>
              </w:rPr>
            </w:pPr>
            <w:r w:rsidRPr="0036584A">
              <w:rPr>
                <w:bCs/>
                <w:iCs/>
              </w:rPr>
              <w:t xml:space="preserve">This field is set if for the failed mobility from NR, the </w:t>
            </w:r>
            <w:proofErr w:type="spellStart"/>
            <w:r w:rsidRPr="0036584A">
              <w:rPr>
                <w:i/>
                <w:iCs/>
              </w:rPr>
              <w:t>voiceFallbackIndication</w:t>
            </w:r>
            <w:proofErr w:type="spellEnd"/>
            <w:r w:rsidRPr="0036584A">
              <w:t xml:space="preserve"> was included in the </w:t>
            </w:r>
            <w:proofErr w:type="spellStart"/>
            <w:r w:rsidRPr="0036584A">
              <w:rPr>
                <w:i/>
                <w:iCs/>
              </w:rPr>
              <w:t>MobilityFromNRCommand</w:t>
            </w:r>
            <w:proofErr w:type="spellEnd"/>
            <w:r w:rsidRPr="0036584A">
              <w:t xml:space="preserve"> </w:t>
            </w:r>
            <w:r w:rsidRPr="0036584A">
              <w:rPr>
                <w:iCs/>
              </w:rPr>
              <w:t>message</w:t>
            </w:r>
            <w:r w:rsidRPr="0036584A">
              <w:rPr>
                <w:bCs/>
                <w:iCs/>
              </w:rPr>
              <w:t>.</w:t>
            </w:r>
          </w:p>
        </w:tc>
      </w:tr>
    </w:tbl>
    <w:p w14:paraId="63CE9C65" w14:textId="77777777" w:rsidR="00DA5E66" w:rsidRPr="005635AA" w:rsidRDefault="00DA5E66" w:rsidP="00C01F83">
      <w:pPr>
        <w:keepLines/>
        <w:textAlignment w:val="auto"/>
        <w:rPr>
          <w:lang w:eastAsia="zh-CN"/>
        </w:rPr>
      </w:pPr>
    </w:p>
    <w:p w14:paraId="545670F0" w14:textId="77777777" w:rsidR="00A32683"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Pr="005635AA">
        <w:rPr>
          <w:i/>
        </w:rPr>
        <w:t xml:space="preserve"> </w:t>
      </w:r>
    </w:p>
    <w:sectPr w:rsidR="00A32683" w:rsidSect="00CE5878">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CE1F" w14:textId="77777777" w:rsidR="00CD6677" w:rsidRPr="007B4B4C" w:rsidRDefault="00CD6677">
      <w:pPr>
        <w:spacing w:after="0"/>
      </w:pPr>
      <w:r w:rsidRPr="007B4B4C">
        <w:separator/>
      </w:r>
    </w:p>
  </w:endnote>
  <w:endnote w:type="continuationSeparator" w:id="0">
    <w:p w14:paraId="255FEF24" w14:textId="77777777" w:rsidR="00CD6677" w:rsidRPr="007B4B4C" w:rsidRDefault="00CD6677">
      <w:pPr>
        <w:spacing w:after="0"/>
      </w:pPr>
      <w:r w:rsidRPr="007B4B4C">
        <w:continuationSeparator/>
      </w:r>
    </w:p>
  </w:endnote>
  <w:endnote w:type="continuationNotice" w:id="1">
    <w:p w14:paraId="1DAB7105" w14:textId="77777777" w:rsidR="00CD6677" w:rsidRPr="007B4B4C" w:rsidRDefault="00CD6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AD95" w14:textId="77777777" w:rsidR="00CD6677" w:rsidRPr="007B4B4C" w:rsidRDefault="00CD6677">
      <w:pPr>
        <w:spacing w:after="0"/>
      </w:pPr>
      <w:r w:rsidRPr="007B4B4C">
        <w:separator/>
      </w:r>
    </w:p>
  </w:footnote>
  <w:footnote w:type="continuationSeparator" w:id="0">
    <w:p w14:paraId="38CF1B48" w14:textId="77777777" w:rsidR="00CD6677" w:rsidRPr="007B4B4C" w:rsidRDefault="00CD6677">
      <w:pPr>
        <w:spacing w:after="0"/>
      </w:pPr>
      <w:r w:rsidRPr="007B4B4C">
        <w:continuationSeparator/>
      </w:r>
    </w:p>
  </w:footnote>
  <w:footnote w:type="continuationNotice" w:id="1">
    <w:p w14:paraId="1B473528" w14:textId="77777777" w:rsidR="00CD6677" w:rsidRPr="007B4B4C" w:rsidRDefault="00CD6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4"/>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3"/>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5"/>
  </w:num>
  <w:num w:numId="36" w16cid:durableId="1282345615">
    <w:abstractNumId w:val="33"/>
  </w:num>
  <w:num w:numId="37" w16cid:durableId="1381636375">
    <w:abstractNumId w:val="52"/>
  </w:num>
  <w:num w:numId="38" w16cid:durableId="710374630">
    <w:abstractNumId w:val="56"/>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1"/>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7BC"/>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7F8"/>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D85"/>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DE"/>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0FD"/>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818"/>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90"/>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93"/>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2"/>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2A0"/>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DB6"/>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0C8"/>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AC6"/>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85F"/>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A32"/>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75"/>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75"/>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1F83"/>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05"/>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29"/>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7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878"/>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6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E66"/>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AA"/>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2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5E7F79F-1F3E-40F1-8942-04CADBF2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113</TotalTime>
  <Pages>13</Pages>
  <Words>5844</Words>
  <Characters>33312</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39078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76</cp:revision>
  <cp:lastPrinted>2017-05-08T10:55:00Z</cp:lastPrinted>
  <dcterms:created xsi:type="dcterms:W3CDTF">2025-01-15T05:56:00Z</dcterms:created>
  <dcterms:modified xsi:type="dcterms:W3CDTF">2025-10-03T07:24:00Z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